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B5" w:rsidRDefault="003E1FB5" w:rsidP="001B52A9">
      <w:pPr>
        <w:ind w:firstLine="567"/>
        <w:jc w:val="both"/>
        <w:rPr>
          <w:sz w:val="28"/>
          <w:szCs w:val="28"/>
        </w:rPr>
      </w:pPr>
    </w:p>
    <w:p w:rsidR="003E1FB5" w:rsidRDefault="003E1FB5" w:rsidP="001B52A9">
      <w:pPr>
        <w:ind w:firstLine="567"/>
        <w:jc w:val="both"/>
        <w:rPr>
          <w:sz w:val="28"/>
          <w:szCs w:val="28"/>
        </w:rPr>
      </w:pPr>
    </w:p>
    <w:p w:rsidR="00E93BD5" w:rsidRDefault="003E1FB5" w:rsidP="00E93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z w:val="28"/>
          <w:szCs w:val="28"/>
          <w:lang w:eastAsia="ru-RU"/>
        </w:rPr>
      </w:pPr>
      <w:r w:rsidRPr="003E1FB5">
        <w:rPr>
          <w:b/>
          <w:sz w:val="28"/>
          <w:szCs w:val="28"/>
        </w:rPr>
        <w:t>Задание   по Теоретическим основам дошкольного образования</w:t>
      </w:r>
      <w:r w:rsidR="000868E0">
        <w:rPr>
          <w:b/>
          <w:sz w:val="28"/>
          <w:szCs w:val="28"/>
        </w:rPr>
        <w:t xml:space="preserve">  </w:t>
      </w:r>
      <w:r w:rsidR="00CC27E2">
        <w:rPr>
          <w:b/>
          <w:sz w:val="28"/>
          <w:szCs w:val="28"/>
        </w:rPr>
        <w:t xml:space="preserve">для обучающихся </w:t>
      </w:r>
      <w:bookmarkStart w:id="0" w:name="_GoBack"/>
      <w:bookmarkEnd w:id="0"/>
      <w:r w:rsidR="00E93BD5">
        <w:rPr>
          <w:b/>
          <w:sz w:val="28"/>
          <w:szCs w:val="28"/>
          <w:lang w:eastAsia="ru-RU"/>
        </w:rPr>
        <w:t>по программе  профессиональной    переподготовки по квалификации Воспитатель детей дошкольного возраста  1 семестр 2019-2020 учебный год</w:t>
      </w:r>
    </w:p>
    <w:p w:rsidR="00CC27E2" w:rsidRDefault="00CC27E2" w:rsidP="00CC27E2">
      <w:pPr>
        <w:ind w:firstLine="567"/>
        <w:jc w:val="both"/>
        <w:rPr>
          <w:b/>
          <w:sz w:val="28"/>
          <w:szCs w:val="28"/>
        </w:rPr>
      </w:pPr>
    </w:p>
    <w:p w:rsidR="00481D44" w:rsidRDefault="00481D44" w:rsidP="00CC27E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Познакомьтесь с содержанием УМК </w:t>
      </w:r>
      <w:r w:rsidRPr="003E1FB5">
        <w:rPr>
          <w:b/>
          <w:sz w:val="28"/>
          <w:szCs w:val="28"/>
        </w:rPr>
        <w:t>по Теоретическим основам дошкольного образования</w:t>
      </w:r>
      <w:r>
        <w:rPr>
          <w:b/>
          <w:sz w:val="28"/>
          <w:szCs w:val="28"/>
        </w:rPr>
        <w:t xml:space="preserve">  для  студентов заочного отделения, обучающихся по специальности 44</w:t>
      </w:r>
      <w:r w:rsidR="00D3511D">
        <w:rPr>
          <w:b/>
          <w:sz w:val="28"/>
          <w:szCs w:val="28"/>
        </w:rPr>
        <w:t>.02.01 «Дошкольное образование», самостоятельно изучите  теоретический материал по учебной дисциплине.</w:t>
      </w:r>
    </w:p>
    <w:p w:rsidR="00481D44" w:rsidRPr="000868E0" w:rsidRDefault="00481D44" w:rsidP="00CC27E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Выполните задания к дифференцированному зачету.</w:t>
      </w:r>
    </w:p>
    <w:p w:rsidR="003E1FB5" w:rsidRPr="003E1FB5" w:rsidRDefault="003E1FB5" w:rsidP="001B52A9">
      <w:pPr>
        <w:ind w:firstLine="567"/>
        <w:jc w:val="both"/>
        <w:rPr>
          <w:b/>
          <w:sz w:val="28"/>
          <w:szCs w:val="28"/>
        </w:rPr>
      </w:pPr>
    </w:p>
    <w:p w:rsidR="003E1FB5" w:rsidRPr="000868E0" w:rsidRDefault="00481D44" w:rsidP="001B52A9">
      <w:pPr>
        <w:ind w:firstLine="567"/>
        <w:jc w:val="both"/>
        <w:rPr>
          <w:b/>
          <w:sz w:val="28"/>
          <w:szCs w:val="28"/>
        </w:rPr>
      </w:pPr>
      <w:r w:rsidRPr="003E1FB5">
        <w:rPr>
          <w:b/>
          <w:sz w:val="28"/>
          <w:szCs w:val="28"/>
        </w:rPr>
        <w:t>Задание   к дифференцированному зачету</w:t>
      </w:r>
    </w:p>
    <w:p w:rsidR="003E1FB5" w:rsidRPr="000868E0" w:rsidRDefault="003E1FB5" w:rsidP="001B52A9">
      <w:pPr>
        <w:ind w:firstLine="567"/>
        <w:jc w:val="both"/>
        <w:rPr>
          <w:sz w:val="28"/>
          <w:szCs w:val="28"/>
        </w:rPr>
      </w:pPr>
    </w:p>
    <w:p w:rsidR="001B52A9" w:rsidRPr="000868E0" w:rsidRDefault="000868E0" w:rsidP="001B52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1.Подготовьте сообщение на тему «Дошкольное образование за рубежом</w:t>
      </w:r>
      <w:r w:rsidR="00254B6B">
        <w:rPr>
          <w:sz w:val="28"/>
          <w:szCs w:val="28"/>
        </w:rPr>
        <w:t>» ( анализ организации дошкольного образования в одной  из стран</w:t>
      </w:r>
      <w:r w:rsidR="001B52A9" w:rsidRPr="000868E0">
        <w:rPr>
          <w:sz w:val="28"/>
          <w:szCs w:val="28"/>
        </w:rPr>
        <w:t xml:space="preserve">: Америка, Япония, Китай, Германия, Финляндия , Англия </w:t>
      </w:r>
      <w:r w:rsidR="00254B6B">
        <w:rPr>
          <w:sz w:val="28"/>
          <w:szCs w:val="28"/>
        </w:rPr>
        <w:t>, по выбору студента)</w:t>
      </w:r>
    </w:p>
    <w:p w:rsidR="00254B6B" w:rsidRDefault="00254B6B" w:rsidP="001B52A9">
      <w:pPr>
        <w:ind w:firstLine="567"/>
        <w:jc w:val="center"/>
        <w:rPr>
          <w:sz w:val="28"/>
          <w:szCs w:val="28"/>
        </w:rPr>
      </w:pPr>
    </w:p>
    <w:p w:rsidR="001B52A9" w:rsidRPr="000868E0" w:rsidRDefault="001B52A9" w:rsidP="001B52A9">
      <w:pPr>
        <w:ind w:firstLine="567"/>
        <w:jc w:val="center"/>
        <w:rPr>
          <w:sz w:val="28"/>
          <w:szCs w:val="28"/>
        </w:rPr>
      </w:pPr>
      <w:r w:rsidRPr="000868E0">
        <w:rPr>
          <w:sz w:val="28"/>
          <w:szCs w:val="28"/>
        </w:rPr>
        <w:t>Рекомендуемая литература</w:t>
      </w:r>
    </w:p>
    <w:p w:rsidR="001B52A9" w:rsidRPr="000868E0" w:rsidRDefault="001B52A9" w:rsidP="001B52A9">
      <w:pPr>
        <w:ind w:firstLine="567"/>
        <w:jc w:val="both"/>
        <w:rPr>
          <w:sz w:val="28"/>
          <w:szCs w:val="28"/>
        </w:rPr>
      </w:pPr>
      <w:r w:rsidRPr="000868E0">
        <w:rPr>
          <w:sz w:val="28"/>
          <w:szCs w:val="28"/>
        </w:rPr>
        <w:t>1.Веракса А.н. Английская система дошкольного образования // Современное дошкольное образование. Теория и практика. 2008. № 1. С. 121-125</w:t>
      </w:r>
    </w:p>
    <w:p w:rsidR="001B52A9" w:rsidRPr="000868E0" w:rsidRDefault="001B52A9" w:rsidP="001B52A9">
      <w:pPr>
        <w:ind w:firstLine="567"/>
        <w:jc w:val="both"/>
        <w:rPr>
          <w:sz w:val="28"/>
          <w:szCs w:val="28"/>
        </w:rPr>
      </w:pPr>
      <w:r w:rsidRPr="000868E0">
        <w:rPr>
          <w:sz w:val="28"/>
          <w:szCs w:val="28"/>
        </w:rPr>
        <w:t>2. За знаниями - по миру. Дошкольное образование в Японии // Дошкольное образование. - 2010. - №1. - с. 13-18.</w:t>
      </w:r>
    </w:p>
    <w:p w:rsidR="001B52A9" w:rsidRPr="000868E0" w:rsidRDefault="001B52A9" w:rsidP="001B52A9">
      <w:pPr>
        <w:ind w:firstLine="567"/>
        <w:jc w:val="both"/>
        <w:rPr>
          <w:sz w:val="28"/>
          <w:szCs w:val="28"/>
        </w:rPr>
      </w:pPr>
      <w:r w:rsidRPr="000868E0">
        <w:rPr>
          <w:sz w:val="28"/>
          <w:szCs w:val="28"/>
        </w:rPr>
        <w:t>3. Зебзеева В.А. Дошкольное образование за рубежом. История и современность. М.: Сфера, 2007. 123 с.</w:t>
      </w:r>
    </w:p>
    <w:p w:rsidR="001B52A9" w:rsidRPr="000868E0" w:rsidRDefault="001B52A9" w:rsidP="001B52A9">
      <w:pPr>
        <w:ind w:firstLine="567"/>
        <w:jc w:val="both"/>
        <w:rPr>
          <w:sz w:val="28"/>
          <w:szCs w:val="28"/>
        </w:rPr>
      </w:pPr>
      <w:r w:rsidRPr="000868E0">
        <w:rPr>
          <w:sz w:val="28"/>
          <w:szCs w:val="28"/>
        </w:rPr>
        <w:t>4. Калина И.И. Проблемы и перспективы развития дошкольного образования в Российской Федерации // Дошкольное воспитание. 2006. № 9.</w:t>
      </w:r>
    </w:p>
    <w:p w:rsidR="001B52A9" w:rsidRPr="000868E0" w:rsidRDefault="001B52A9" w:rsidP="001B52A9">
      <w:pPr>
        <w:ind w:firstLine="567"/>
        <w:jc w:val="both"/>
        <w:rPr>
          <w:sz w:val="28"/>
          <w:szCs w:val="28"/>
        </w:rPr>
      </w:pPr>
      <w:r w:rsidRPr="000868E0">
        <w:rPr>
          <w:sz w:val="28"/>
          <w:szCs w:val="28"/>
        </w:rPr>
        <w:t>5. В.А. Маркова. Модели и основные тенденции развития дошкольного образования за     рубежом    [сайт]. URL:</w:t>
      </w:r>
      <w:hyperlink r:id="rId7" w:history="1">
        <w:r w:rsidRPr="000868E0">
          <w:rPr>
            <w:rStyle w:val="a3"/>
            <w:sz w:val="28"/>
            <w:szCs w:val="28"/>
          </w:rPr>
          <w:t>http://do.gendocs.ru/docs/index-576.html</w:t>
        </w:r>
      </w:hyperlink>
      <w:r w:rsidRPr="000868E0">
        <w:rPr>
          <w:sz w:val="28"/>
          <w:szCs w:val="28"/>
        </w:rPr>
        <w:t xml:space="preserve">  </w:t>
      </w:r>
    </w:p>
    <w:p w:rsidR="001B52A9" w:rsidRPr="000868E0" w:rsidRDefault="001B52A9" w:rsidP="001B52A9">
      <w:pPr>
        <w:ind w:firstLine="567"/>
        <w:jc w:val="both"/>
        <w:rPr>
          <w:sz w:val="28"/>
          <w:szCs w:val="28"/>
        </w:rPr>
      </w:pPr>
      <w:r w:rsidRPr="000868E0">
        <w:rPr>
          <w:sz w:val="28"/>
          <w:szCs w:val="28"/>
        </w:rPr>
        <w:t>6. Микляева Н.В. Современные системы дошкольного образования за рубежом. М. 2011.-                                103с.                                                     .</w:t>
      </w:r>
    </w:p>
    <w:p w:rsidR="001B52A9" w:rsidRPr="000868E0" w:rsidRDefault="001B52A9" w:rsidP="001B52A9">
      <w:pPr>
        <w:ind w:firstLine="567"/>
        <w:jc w:val="both"/>
        <w:rPr>
          <w:sz w:val="28"/>
          <w:szCs w:val="28"/>
        </w:rPr>
      </w:pPr>
      <w:r w:rsidRPr="000868E0">
        <w:rPr>
          <w:sz w:val="28"/>
          <w:szCs w:val="28"/>
        </w:rPr>
        <w:t>7. Мисару Ибука. После трех уже поздно// Дошкольное воспитание. - 1995. - №3.</w:t>
      </w:r>
    </w:p>
    <w:p w:rsidR="001B52A9" w:rsidRPr="000868E0" w:rsidRDefault="001B52A9" w:rsidP="001B52A9">
      <w:pPr>
        <w:ind w:firstLine="567"/>
        <w:jc w:val="both"/>
        <w:rPr>
          <w:sz w:val="28"/>
          <w:szCs w:val="28"/>
        </w:rPr>
      </w:pPr>
      <w:r w:rsidRPr="000868E0">
        <w:rPr>
          <w:sz w:val="28"/>
          <w:szCs w:val="28"/>
        </w:rPr>
        <w:t>8. Парамонова Л.А., Протасова Е.Ю. Дошкольное и начальное образование за рубежом. История и современность - М., Академия, 2008. - 240 с.</w:t>
      </w:r>
    </w:p>
    <w:p w:rsidR="001B52A9" w:rsidRPr="000868E0" w:rsidRDefault="001B52A9" w:rsidP="001B52A9">
      <w:pPr>
        <w:ind w:firstLine="567"/>
        <w:jc w:val="both"/>
        <w:rPr>
          <w:sz w:val="28"/>
          <w:szCs w:val="28"/>
        </w:rPr>
      </w:pPr>
      <w:r w:rsidRPr="000868E0">
        <w:rPr>
          <w:sz w:val="28"/>
          <w:szCs w:val="28"/>
        </w:rPr>
        <w:t>9. Система образования стран запада: Справочник. Ч. II. - М.: РУДН, 2009. - 192 с.</w:t>
      </w:r>
    </w:p>
    <w:p w:rsidR="001B52A9" w:rsidRDefault="001B52A9" w:rsidP="001B52A9">
      <w:pPr>
        <w:ind w:firstLine="567"/>
        <w:jc w:val="both"/>
        <w:rPr>
          <w:sz w:val="28"/>
          <w:szCs w:val="28"/>
        </w:rPr>
      </w:pPr>
      <w:r w:rsidRPr="000868E0">
        <w:rPr>
          <w:sz w:val="28"/>
          <w:szCs w:val="28"/>
        </w:rPr>
        <w:t>10. Турченко В. Из опыта работы в немецком детском саду // Дошкольное воспитание. 2006. № 6. С. 117-120</w:t>
      </w:r>
    </w:p>
    <w:p w:rsidR="00254B6B" w:rsidRDefault="00254B6B" w:rsidP="001B52A9">
      <w:pPr>
        <w:ind w:firstLine="567"/>
        <w:jc w:val="both"/>
        <w:rPr>
          <w:sz w:val="28"/>
          <w:szCs w:val="28"/>
        </w:rPr>
      </w:pPr>
    </w:p>
    <w:p w:rsidR="001B52A9" w:rsidRDefault="00254B6B" w:rsidP="00254B6B">
      <w:pPr>
        <w:ind w:firstLine="567"/>
        <w:jc w:val="both"/>
        <w:rPr>
          <w:sz w:val="28"/>
        </w:rPr>
      </w:pPr>
      <w:r>
        <w:rPr>
          <w:sz w:val="28"/>
          <w:szCs w:val="28"/>
        </w:rPr>
        <w:lastRenderedPageBreak/>
        <w:t>2.</w:t>
      </w:r>
      <w:r w:rsidR="00C9339E">
        <w:rPr>
          <w:sz w:val="28"/>
          <w:szCs w:val="28"/>
        </w:rPr>
        <w:t xml:space="preserve"> Сделайте </w:t>
      </w:r>
      <w:r w:rsidRPr="00254B6B">
        <w:rPr>
          <w:sz w:val="28"/>
          <w:szCs w:val="28"/>
        </w:rPr>
        <w:t xml:space="preserve">  </w:t>
      </w:r>
      <w:r w:rsidRPr="00254B6B">
        <w:rPr>
          <w:sz w:val="28"/>
        </w:rPr>
        <w:t>а</w:t>
      </w:r>
      <w:r w:rsidR="001B52A9" w:rsidRPr="00254B6B">
        <w:rPr>
          <w:sz w:val="28"/>
        </w:rPr>
        <w:t xml:space="preserve">нализ </w:t>
      </w:r>
      <w:r w:rsidR="00C9339E">
        <w:rPr>
          <w:sz w:val="28"/>
        </w:rPr>
        <w:t xml:space="preserve">определения и решения </w:t>
      </w:r>
      <w:r w:rsidR="001B52A9" w:rsidRPr="00254B6B">
        <w:rPr>
          <w:sz w:val="28"/>
        </w:rPr>
        <w:t>задач, содержани</w:t>
      </w:r>
      <w:r w:rsidR="001B5626">
        <w:rPr>
          <w:sz w:val="28"/>
        </w:rPr>
        <w:t xml:space="preserve">я, методов и приемов обучения в </w:t>
      </w:r>
      <w:r w:rsidRPr="00254B6B">
        <w:rPr>
          <w:sz w:val="28"/>
        </w:rPr>
        <w:t xml:space="preserve">предложенном </w:t>
      </w:r>
      <w:r w:rsidR="001B52A9" w:rsidRPr="00254B6B">
        <w:rPr>
          <w:sz w:val="28"/>
        </w:rPr>
        <w:t>конспекте организованной образовательной деятельности</w:t>
      </w:r>
      <w:r w:rsidR="001B5626">
        <w:rPr>
          <w:sz w:val="28"/>
        </w:rPr>
        <w:t xml:space="preserve"> в старшей группе</w:t>
      </w:r>
      <w:r w:rsidR="00052983">
        <w:rPr>
          <w:sz w:val="28"/>
        </w:rPr>
        <w:t xml:space="preserve">  и самостоятельно составленном</w:t>
      </w:r>
      <w:r w:rsidR="004C47FE">
        <w:rPr>
          <w:sz w:val="28"/>
        </w:rPr>
        <w:t>.</w:t>
      </w:r>
    </w:p>
    <w:p w:rsidR="00C9339E" w:rsidRDefault="00C9339E" w:rsidP="00254B6B">
      <w:pPr>
        <w:ind w:firstLine="567"/>
        <w:jc w:val="both"/>
        <w:rPr>
          <w:sz w:val="28"/>
        </w:rPr>
      </w:pPr>
    </w:p>
    <w:p w:rsidR="001B5626" w:rsidRDefault="001B5626" w:rsidP="00254B6B">
      <w:pPr>
        <w:ind w:firstLine="567"/>
        <w:jc w:val="both"/>
        <w:rPr>
          <w:sz w:val="28"/>
        </w:rPr>
      </w:pPr>
    </w:p>
    <w:p w:rsidR="001B5626" w:rsidRDefault="001B5626" w:rsidP="001B5626">
      <w:pPr>
        <w:jc w:val="center"/>
        <w:rPr>
          <w:b/>
        </w:rPr>
      </w:pPr>
      <w:r w:rsidRPr="0088322F">
        <w:rPr>
          <w:b/>
        </w:rPr>
        <w:t>Конспект организованной образовательной деятельности в старшей группе</w:t>
      </w:r>
    </w:p>
    <w:p w:rsidR="004C47FE" w:rsidRDefault="004C47FE" w:rsidP="001B5626">
      <w:pPr>
        <w:rPr>
          <w:i/>
        </w:rPr>
      </w:pPr>
    </w:p>
    <w:p w:rsidR="001B5626" w:rsidRDefault="001B5626" w:rsidP="001B5626">
      <w:r w:rsidRPr="0088322F">
        <w:rPr>
          <w:b/>
        </w:rPr>
        <w:t>Тема.</w:t>
      </w:r>
      <w:r>
        <w:t xml:space="preserve"> «Прятки с водой» (в рамках тематической недели о свойствах воды)</w:t>
      </w:r>
    </w:p>
    <w:p w:rsidR="001B5626" w:rsidRDefault="001B5626" w:rsidP="001B5626">
      <w:r w:rsidRPr="0088322F">
        <w:rPr>
          <w:b/>
        </w:rPr>
        <w:t>Цель</w:t>
      </w:r>
      <w:r>
        <w:t>. Создание социальной ситуации развития детей в процессе ознакомления детей со свойствами воды.</w:t>
      </w:r>
    </w:p>
    <w:p w:rsidR="001B5626" w:rsidRPr="0088322F" w:rsidRDefault="001B5626" w:rsidP="001B5626">
      <w:pPr>
        <w:rPr>
          <w:b/>
        </w:rPr>
      </w:pPr>
      <w:r>
        <w:rPr>
          <w:b/>
        </w:rPr>
        <w:t>Задачи:</w:t>
      </w:r>
    </w:p>
    <w:p w:rsidR="001B5626" w:rsidRDefault="001B5626" w:rsidP="001B5626">
      <w:pPr>
        <w:numPr>
          <w:ilvl w:val="0"/>
          <w:numId w:val="1"/>
        </w:numPr>
      </w:pPr>
      <w:r>
        <w:t>создать условия для ознакомления со свойством воды прозрачность (познавательное развитие);</w:t>
      </w:r>
    </w:p>
    <w:p w:rsidR="001B5626" w:rsidRDefault="001B5626" w:rsidP="001B5626">
      <w:pPr>
        <w:numPr>
          <w:ilvl w:val="0"/>
          <w:numId w:val="1"/>
        </w:numPr>
      </w:pPr>
      <w:r>
        <w:t>обеспечить условия развития поисковой активности детей (познавательное развитие);</w:t>
      </w:r>
    </w:p>
    <w:p w:rsidR="001B5626" w:rsidRDefault="001B5626" w:rsidP="001B5626">
      <w:pPr>
        <w:numPr>
          <w:ilvl w:val="0"/>
          <w:numId w:val="1"/>
        </w:numPr>
      </w:pPr>
      <w:r>
        <w:t>обеспечить условия для выражения детьми своего мнения (социально-коммуникативное развитие);</w:t>
      </w:r>
    </w:p>
    <w:p w:rsidR="001B5626" w:rsidRDefault="001B5626" w:rsidP="001B5626">
      <w:pPr>
        <w:numPr>
          <w:ilvl w:val="0"/>
          <w:numId w:val="1"/>
        </w:numPr>
      </w:pPr>
      <w:r>
        <w:t>обеспечить условия для самостоятельного выбора партнера, материалов (социально-коммуникативное развитие);</w:t>
      </w:r>
    </w:p>
    <w:p w:rsidR="001B5626" w:rsidRDefault="001B5626" w:rsidP="001B5626">
      <w:pPr>
        <w:numPr>
          <w:ilvl w:val="0"/>
          <w:numId w:val="1"/>
        </w:numPr>
      </w:pPr>
      <w:r>
        <w:t xml:space="preserve">создать условия для побуждения детей к речевой активности (речевое развитие); </w:t>
      </w:r>
    </w:p>
    <w:p w:rsidR="001B5626" w:rsidRDefault="001B5626" w:rsidP="001B5626">
      <w:pPr>
        <w:numPr>
          <w:ilvl w:val="0"/>
          <w:numId w:val="1"/>
        </w:numPr>
      </w:pPr>
      <w:r>
        <w:t>создавать условия для развития диалогической речи (речевое развитие);</w:t>
      </w:r>
    </w:p>
    <w:p w:rsidR="001B5626" w:rsidRDefault="001B5626" w:rsidP="001B5626">
      <w:pPr>
        <w:numPr>
          <w:ilvl w:val="0"/>
          <w:numId w:val="1"/>
        </w:numPr>
      </w:pPr>
      <w:r>
        <w:t>способствовать развитию навыков взаимодействия (социально-коммуникативное развитие);</w:t>
      </w:r>
    </w:p>
    <w:p w:rsidR="001B5626" w:rsidRDefault="001B5626" w:rsidP="001B5626">
      <w:pPr>
        <w:numPr>
          <w:ilvl w:val="0"/>
          <w:numId w:val="1"/>
        </w:numPr>
      </w:pPr>
      <w:r>
        <w:t>способствовать развитию режиссерской игры детей (социально-коммуникативное развитие).</w:t>
      </w:r>
    </w:p>
    <w:p w:rsidR="001B5626" w:rsidRPr="00C067C0" w:rsidRDefault="001B5626" w:rsidP="001B5626">
      <w:pPr>
        <w:rPr>
          <w:b/>
        </w:rPr>
      </w:pPr>
      <w:r w:rsidRPr="00C067C0">
        <w:rPr>
          <w:b/>
        </w:rPr>
        <w:t>Организация детских видов деятельностей:</w:t>
      </w:r>
    </w:p>
    <w:p w:rsidR="001B5626" w:rsidRDefault="001B5626" w:rsidP="001B5626">
      <w:pPr>
        <w:numPr>
          <w:ilvl w:val="0"/>
          <w:numId w:val="3"/>
        </w:numPr>
      </w:pPr>
      <w:r>
        <w:t>общение ребенка со взрослым;</w:t>
      </w:r>
    </w:p>
    <w:p w:rsidR="001B5626" w:rsidRDefault="001B5626" w:rsidP="001B5626">
      <w:pPr>
        <w:numPr>
          <w:ilvl w:val="0"/>
          <w:numId w:val="3"/>
        </w:numPr>
      </w:pPr>
      <w:r>
        <w:t>общение ребенка со сверстниками;</w:t>
      </w:r>
    </w:p>
    <w:p w:rsidR="001B5626" w:rsidRPr="00C067C0" w:rsidRDefault="001B5626" w:rsidP="001B5626">
      <w:pPr>
        <w:numPr>
          <w:ilvl w:val="0"/>
          <w:numId w:val="3"/>
        </w:numPr>
      </w:pPr>
      <w:r>
        <w:t xml:space="preserve">исследовательская деятельность </w:t>
      </w:r>
      <w:r w:rsidRPr="00C067C0">
        <w:t>(</w:t>
      </w:r>
      <w:r>
        <w:t>исследовательская практика);</w:t>
      </w:r>
    </w:p>
    <w:p w:rsidR="001B5626" w:rsidRPr="00C067C0" w:rsidRDefault="001B5626" w:rsidP="001B5626">
      <w:pPr>
        <w:numPr>
          <w:ilvl w:val="0"/>
          <w:numId w:val="3"/>
        </w:numPr>
      </w:pPr>
      <w:r>
        <w:t>р</w:t>
      </w:r>
      <w:r w:rsidRPr="00C067C0">
        <w:t xml:space="preserve">ежиссерская </w:t>
      </w:r>
      <w:r>
        <w:t>игра.</w:t>
      </w:r>
    </w:p>
    <w:p w:rsidR="001B5626" w:rsidRPr="00C44E52" w:rsidRDefault="001B5626" w:rsidP="001B5626">
      <w:pPr>
        <w:jc w:val="center"/>
        <w:rPr>
          <w:b/>
        </w:rPr>
      </w:pPr>
      <w:r w:rsidRPr="00C44E52">
        <w:rPr>
          <w:b/>
        </w:rPr>
        <w:t>Ход образовательной деятельности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909"/>
        <w:gridCol w:w="1707"/>
        <w:gridCol w:w="1842"/>
        <w:gridCol w:w="1935"/>
        <w:gridCol w:w="1952"/>
      </w:tblGrid>
      <w:tr w:rsidR="001B5626" w:rsidTr="00E817D4">
        <w:tc>
          <w:tcPr>
            <w:tcW w:w="2957" w:type="dxa"/>
          </w:tcPr>
          <w:p w:rsidR="001B5626" w:rsidRPr="0088322F" w:rsidRDefault="001B5626" w:rsidP="00E817D4">
            <w:pPr>
              <w:jc w:val="center"/>
              <w:rPr>
                <w:b/>
              </w:rPr>
            </w:pPr>
            <w:r w:rsidRPr="0088322F">
              <w:rPr>
                <w:b/>
              </w:rPr>
              <w:t>Этап образовательной деятельности</w:t>
            </w:r>
          </w:p>
        </w:tc>
        <w:tc>
          <w:tcPr>
            <w:tcW w:w="2957" w:type="dxa"/>
          </w:tcPr>
          <w:p w:rsidR="001B5626" w:rsidRPr="0088322F" w:rsidRDefault="001B5626" w:rsidP="00E817D4">
            <w:pPr>
              <w:jc w:val="center"/>
              <w:rPr>
                <w:b/>
              </w:rPr>
            </w:pPr>
            <w:r w:rsidRPr="0088322F">
              <w:rPr>
                <w:b/>
              </w:rPr>
              <w:t>Организация рабочего пространства</w:t>
            </w:r>
          </w:p>
        </w:tc>
        <w:tc>
          <w:tcPr>
            <w:tcW w:w="2957" w:type="dxa"/>
          </w:tcPr>
          <w:p w:rsidR="001B5626" w:rsidRPr="0088322F" w:rsidRDefault="001B5626" w:rsidP="00E817D4">
            <w:pPr>
              <w:jc w:val="center"/>
              <w:rPr>
                <w:b/>
              </w:rPr>
            </w:pPr>
            <w:r w:rsidRPr="0088322F">
              <w:rPr>
                <w:b/>
              </w:rPr>
              <w:t>Деятельность взрослого</w:t>
            </w:r>
          </w:p>
        </w:tc>
        <w:tc>
          <w:tcPr>
            <w:tcW w:w="2957" w:type="dxa"/>
          </w:tcPr>
          <w:p w:rsidR="001B5626" w:rsidRPr="0088322F" w:rsidRDefault="001B5626" w:rsidP="00E817D4">
            <w:pPr>
              <w:jc w:val="center"/>
              <w:rPr>
                <w:b/>
              </w:rPr>
            </w:pPr>
            <w:r w:rsidRPr="0088322F">
              <w:rPr>
                <w:b/>
              </w:rPr>
              <w:t>Деятельность детей</w:t>
            </w:r>
          </w:p>
        </w:tc>
        <w:tc>
          <w:tcPr>
            <w:tcW w:w="2958" w:type="dxa"/>
          </w:tcPr>
          <w:p w:rsidR="001B5626" w:rsidRPr="0088322F" w:rsidRDefault="001B5626" w:rsidP="00E817D4">
            <w:pPr>
              <w:jc w:val="center"/>
              <w:rPr>
                <w:b/>
              </w:rPr>
            </w:pPr>
            <w:r w:rsidRPr="0088322F">
              <w:rPr>
                <w:b/>
              </w:rPr>
              <w:t>Психолого-педагогические условия</w:t>
            </w:r>
            <w:r>
              <w:rPr>
                <w:b/>
              </w:rPr>
              <w:t>/ Условия социальной ситуации развития</w:t>
            </w:r>
          </w:p>
        </w:tc>
      </w:tr>
      <w:tr w:rsidR="001B5626" w:rsidTr="00E817D4">
        <w:tc>
          <w:tcPr>
            <w:tcW w:w="2957" w:type="dxa"/>
            <w:vMerge w:val="restart"/>
          </w:tcPr>
          <w:p w:rsidR="001B5626" w:rsidRDefault="001B5626" w:rsidP="00E817D4">
            <w:r>
              <w:t>Вводная часть (организационный и мотивационный момент)</w:t>
            </w:r>
          </w:p>
        </w:tc>
        <w:tc>
          <w:tcPr>
            <w:tcW w:w="2957" w:type="dxa"/>
          </w:tcPr>
          <w:p w:rsidR="001B5626" w:rsidRPr="00395FCD" w:rsidRDefault="001B5626" w:rsidP="00E817D4">
            <w:pPr>
              <w:rPr>
                <w:color w:val="FF6600"/>
              </w:rPr>
            </w:pPr>
            <w:r>
              <w:t xml:space="preserve">Незаметно для детей в группе появляется плотно закрытая коробка.( </w:t>
            </w:r>
            <w:r>
              <w:rPr>
                <w:color w:val="FF6600"/>
              </w:rPr>
              <w:t xml:space="preserve">Чем необычнее оформлена коробка, тем сильнее она привлечет </w:t>
            </w:r>
            <w:r>
              <w:rPr>
                <w:color w:val="FF6600"/>
              </w:rPr>
              <w:lastRenderedPageBreak/>
              <w:t>внимание детей.)</w:t>
            </w:r>
          </w:p>
        </w:tc>
        <w:tc>
          <w:tcPr>
            <w:tcW w:w="2957" w:type="dxa"/>
          </w:tcPr>
          <w:p w:rsidR="001B5626" w:rsidRDefault="001B5626" w:rsidP="00E817D4">
            <w:r>
              <w:lastRenderedPageBreak/>
              <w:t>Взрослый не обращает на коробку внимание.</w:t>
            </w:r>
          </w:p>
        </w:tc>
        <w:tc>
          <w:tcPr>
            <w:tcW w:w="2957" w:type="dxa"/>
          </w:tcPr>
          <w:p w:rsidR="001B5626" w:rsidRDefault="001B5626" w:rsidP="00E817D4">
            <w:r>
              <w:t>Дети самостоятельно обнаруживают новый предмет, собираются вокруг него, обращаются ко взрослому с вопросами.</w:t>
            </w:r>
          </w:p>
        </w:tc>
        <w:tc>
          <w:tcPr>
            <w:tcW w:w="2958" w:type="dxa"/>
          </w:tcPr>
          <w:p w:rsidR="001B5626" w:rsidRDefault="001B5626" w:rsidP="00E817D4">
            <w:r>
              <w:t>Условия для проявления поисковой активности</w:t>
            </w:r>
          </w:p>
          <w:p w:rsidR="001B5626" w:rsidRDefault="001B5626" w:rsidP="00E817D4"/>
          <w:p w:rsidR="001B5626" w:rsidRDefault="001B5626" w:rsidP="00E817D4">
            <w:r>
              <w:t>Условия для развития самостоятельности и инициативы</w:t>
            </w:r>
          </w:p>
          <w:p w:rsidR="001B5626" w:rsidRDefault="001B5626" w:rsidP="00E817D4"/>
          <w:p w:rsidR="001B5626" w:rsidRDefault="001B5626" w:rsidP="00E817D4">
            <w:r>
              <w:lastRenderedPageBreak/>
              <w:t>Условия для принятия детьми решения</w:t>
            </w:r>
          </w:p>
        </w:tc>
      </w:tr>
      <w:tr w:rsidR="001B5626" w:rsidTr="00E817D4">
        <w:tc>
          <w:tcPr>
            <w:tcW w:w="2957" w:type="dxa"/>
            <w:vMerge/>
          </w:tcPr>
          <w:p w:rsidR="001B5626" w:rsidRDefault="001B5626" w:rsidP="00E817D4"/>
        </w:tc>
        <w:tc>
          <w:tcPr>
            <w:tcW w:w="2957" w:type="dxa"/>
          </w:tcPr>
          <w:p w:rsidR="001B5626" w:rsidRDefault="001B5626" w:rsidP="00E817D4"/>
        </w:tc>
        <w:tc>
          <w:tcPr>
            <w:tcW w:w="2957" w:type="dxa"/>
          </w:tcPr>
          <w:p w:rsidR="001B5626" w:rsidRDefault="001B5626" w:rsidP="00E817D4">
            <w:r w:rsidRPr="00395FCD">
              <w:t xml:space="preserve">В.: Откуда здесь могла появиться коробка? </w:t>
            </w:r>
          </w:p>
        </w:tc>
        <w:tc>
          <w:tcPr>
            <w:tcW w:w="2957" w:type="dxa"/>
          </w:tcPr>
          <w:p w:rsidR="001B5626" w:rsidRDefault="001B5626" w:rsidP="00E817D4">
            <w:r>
              <w:t>Предположения детей.</w:t>
            </w:r>
          </w:p>
        </w:tc>
        <w:tc>
          <w:tcPr>
            <w:tcW w:w="2958" w:type="dxa"/>
          </w:tcPr>
          <w:p w:rsidR="001B5626" w:rsidRDefault="001B5626" w:rsidP="00E817D4">
            <w:r>
              <w:t>Условия для выражения детьми своих мыслей.</w:t>
            </w:r>
          </w:p>
          <w:p w:rsidR="001B5626" w:rsidRDefault="001B5626" w:rsidP="00E817D4"/>
          <w:p w:rsidR="001B5626" w:rsidRDefault="001B5626" w:rsidP="00E817D4">
            <w:r>
              <w:t>Условия для поддержки (развития, стимулирования) речевой активности.</w:t>
            </w:r>
          </w:p>
        </w:tc>
      </w:tr>
      <w:tr w:rsidR="001B5626" w:rsidTr="00E817D4">
        <w:tc>
          <w:tcPr>
            <w:tcW w:w="2957" w:type="dxa"/>
            <w:vMerge/>
          </w:tcPr>
          <w:p w:rsidR="001B5626" w:rsidRDefault="001B5626" w:rsidP="00E817D4"/>
        </w:tc>
        <w:tc>
          <w:tcPr>
            <w:tcW w:w="2957" w:type="dxa"/>
          </w:tcPr>
          <w:p w:rsidR="001B5626" w:rsidRDefault="001B5626" w:rsidP="00E817D4"/>
        </w:tc>
        <w:tc>
          <w:tcPr>
            <w:tcW w:w="2957" w:type="dxa"/>
          </w:tcPr>
          <w:p w:rsidR="001B5626" w:rsidRDefault="001B5626" w:rsidP="00E817D4">
            <w:r>
              <w:t xml:space="preserve">Взрослый предлагает исследовать коробку: </w:t>
            </w:r>
          </w:p>
          <w:p w:rsidR="001B5626" w:rsidRDefault="001B5626" w:rsidP="00E817D4">
            <w:pPr>
              <w:numPr>
                <w:ilvl w:val="0"/>
                <w:numId w:val="2"/>
              </w:numPr>
            </w:pPr>
            <w:r>
              <w:t>какая она по цвету, размеру;</w:t>
            </w:r>
          </w:p>
          <w:p w:rsidR="001B5626" w:rsidRDefault="001B5626" w:rsidP="00E817D4">
            <w:pPr>
              <w:numPr>
                <w:ilvl w:val="0"/>
                <w:numId w:val="2"/>
              </w:numPr>
            </w:pPr>
            <w:r>
              <w:t>какая она на ощупь (гладкая-шершавая, теплая-холодная);</w:t>
            </w:r>
          </w:p>
          <w:p w:rsidR="001B5626" w:rsidRDefault="001B5626" w:rsidP="00E817D4">
            <w:pPr>
              <w:numPr>
                <w:ilvl w:val="0"/>
                <w:numId w:val="2"/>
              </w:numPr>
            </w:pPr>
            <w:r>
              <w:t>проверить, какая она по весу (легкая-тяжелая);</w:t>
            </w:r>
          </w:p>
          <w:p w:rsidR="001B5626" w:rsidRDefault="001B5626" w:rsidP="00E817D4">
            <w:pPr>
              <w:numPr>
                <w:ilvl w:val="0"/>
                <w:numId w:val="2"/>
              </w:numPr>
            </w:pPr>
            <w:r>
              <w:t>проверить, какой звук издает, на что он похож, что может издавать такой звук.</w:t>
            </w:r>
          </w:p>
        </w:tc>
        <w:tc>
          <w:tcPr>
            <w:tcW w:w="2957" w:type="dxa"/>
          </w:tcPr>
          <w:p w:rsidR="001B5626" w:rsidRDefault="001B5626" w:rsidP="00E817D4">
            <w:r>
              <w:t>Ответы и обследовательские действия детей.</w:t>
            </w:r>
          </w:p>
        </w:tc>
        <w:tc>
          <w:tcPr>
            <w:tcW w:w="2958" w:type="dxa"/>
          </w:tcPr>
          <w:p w:rsidR="001B5626" w:rsidRDefault="001B5626" w:rsidP="00E817D4">
            <w:r>
              <w:t>Условия для развития исследовательских действий</w:t>
            </w:r>
          </w:p>
        </w:tc>
      </w:tr>
      <w:tr w:rsidR="001B5626" w:rsidTr="00E817D4">
        <w:tc>
          <w:tcPr>
            <w:tcW w:w="2957" w:type="dxa"/>
            <w:vMerge/>
          </w:tcPr>
          <w:p w:rsidR="001B5626" w:rsidRDefault="001B5626" w:rsidP="00E817D4"/>
        </w:tc>
        <w:tc>
          <w:tcPr>
            <w:tcW w:w="2957" w:type="dxa"/>
          </w:tcPr>
          <w:p w:rsidR="001B5626" w:rsidRDefault="001B5626" w:rsidP="00E817D4"/>
        </w:tc>
        <w:tc>
          <w:tcPr>
            <w:tcW w:w="2957" w:type="dxa"/>
          </w:tcPr>
          <w:p w:rsidR="001B5626" w:rsidRDefault="001B5626" w:rsidP="00E817D4">
            <w:r w:rsidRPr="00395FCD">
              <w:t xml:space="preserve">В.: </w:t>
            </w:r>
            <w:r>
              <w:t>Как можно открыть коробку</w:t>
            </w:r>
            <w:r w:rsidRPr="00395FCD">
              <w:t xml:space="preserve">? </w:t>
            </w:r>
          </w:p>
        </w:tc>
        <w:tc>
          <w:tcPr>
            <w:tcW w:w="2957" w:type="dxa"/>
          </w:tcPr>
          <w:p w:rsidR="001B5626" w:rsidRDefault="001B5626" w:rsidP="00E817D4">
            <w:r>
              <w:t>Предположения детей.</w:t>
            </w:r>
          </w:p>
        </w:tc>
        <w:tc>
          <w:tcPr>
            <w:tcW w:w="2958" w:type="dxa"/>
          </w:tcPr>
          <w:p w:rsidR="001B5626" w:rsidRDefault="001B5626" w:rsidP="00E817D4">
            <w:r>
              <w:t>Условия для выражения детьми своих мыслей.</w:t>
            </w:r>
          </w:p>
          <w:p w:rsidR="001B5626" w:rsidRDefault="001B5626" w:rsidP="00E817D4"/>
          <w:p w:rsidR="001B5626" w:rsidRDefault="001B5626" w:rsidP="00E817D4">
            <w:r>
              <w:t>Условия для поддержки (развития, стимулирования) речевой активности (устной речи).</w:t>
            </w:r>
          </w:p>
        </w:tc>
      </w:tr>
      <w:tr w:rsidR="001B5626" w:rsidTr="00E817D4">
        <w:tc>
          <w:tcPr>
            <w:tcW w:w="2957" w:type="dxa"/>
            <w:vMerge/>
          </w:tcPr>
          <w:p w:rsidR="001B5626" w:rsidRDefault="001B5626" w:rsidP="00E817D4"/>
        </w:tc>
        <w:tc>
          <w:tcPr>
            <w:tcW w:w="2957" w:type="dxa"/>
          </w:tcPr>
          <w:p w:rsidR="001B5626" w:rsidRDefault="001B5626" w:rsidP="00E817D4">
            <w:r>
              <w:t>Предварительно придумать волшебные слова (волшебное заклинание)</w:t>
            </w:r>
          </w:p>
        </w:tc>
        <w:tc>
          <w:tcPr>
            <w:tcW w:w="2957" w:type="dxa"/>
          </w:tcPr>
          <w:p w:rsidR="001B5626" w:rsidRDefault="001B5626" w:rsidP="00E817D4">
            <w:r>
              <w:t>В.: На коробке написано, что открыть ее смогут волшебные слова, которые произнесут друзья. У Вас есть друзья? Найдите себе друга. Почему вы друзья? (обращаясь к каждой паре).</w:t>
            </w:r>
          </w:p>
        </w:tc>
        <w:tc>
          <w:tcPr>
            <w:tcW w:w="2957" w:type="dxa"/>
          </w:tcPr>
          <w:p w:rsidR="001B5626" w:rsidRDefault="001B5626" w:rsidP="00E817D4">
            <w:r>
              <w:t>Дети определяются с выбором друга. Каждая пара друзей подходит и шепотом (согласовано) говорит волшебные слова.</w:t>
            </w:r>
          </w:p>
        </w:tc>
        <w:tc>
          <w:tcPr>
            <w:tcW w:w="2958" w:type="dxa"/>
          </w:tcPr>
          <w:p w:rsidR="001B5626" w:rsidRDefault="001B5626" w:rsidP="00E817D4">
            <w:r>
              <w:t>Условия для взаимодействия детей друг с другом.</w:t>
            </w:r>
          </w:p>
          <w:p w:rsidR="001B5626" w:rsidRDefault="001B5626" w:rsidP="00E817D4"/>
          <w:p w:rsidR="001B5626" w:rsidRDefault="001B5626" w:rsidP="00E817D4">
            <w:r>
              <w:t>Условия для выражения детьми своих мыслей.</w:t>
            </w:r>
          </w:p>
          <w:p w:rsidR="001B5626" w:rsidRDefault="001B5626" w:rsidP="00E817D4"/>
          <w:p w:rsidR="001B5626" w:rsidRDefault="001B5626" w:rsidP="00E817D4">
            <w:r>
              <w:t>Условия для поддержки (развития, стимулирования) речевой активности.</w:t>
            </w:r>
          </w:p>
        </w:tc>
      </w:tr>
      <w:tr w:rsidR="001B5626" w:rsidTr="00E817D4">
        <w:tc>
          <w:tcPr>
            <w:tcW w:w="2957" w:type="dxa"/>
            <w:vMerge/>
          </w:tcPr>
          <w:p w:rsidR="001B5626" w:rsidRDefault="001B5626" w:rsidP="00E817D4"/>
        </w:tc>
        <w:tc>
          <w:tcPr>
            <w:tcW w:w="2957" w:type="dxa"/>
          </w:tcPr>
          <w:p w:rsidR="001B5626" w:rsidRDefault="001B5626" w:rsidP="00E817D4">
            <w:r>
              <w:t>После того, как все проговорили, коробка открывается. В коробке завязанные мешочки (по количеству пар), в каждой  по  2 маленьких фигурки (из киндер-сюрприза или другие маленькие фигурки: гномики, смурфики и т.д.).</w:t>
            </w:r>
          </w:p>
        </w:tc>
        <w:tc>
          <w:tcPr>
            <w:tcW w:w="2957" w:type="dxa"/>
          </w:tcPr>
          <w:p w:rsidR="001B5626" w:rsidRDefault="001B5626" w:rsidP="00E817D4">
            <w:r>
              <w:t>Взрослый предлагает каждой пара друзей взять по 1 мешочку и определить, что в нем.</w:t>
            </w:r>
          </w:p>
          <w:p w:rsidR="001B5626" w:rsidRDefault="001B5626" w:rsidP="00E817D4"/>
        </w:tc>
        <w:tc>
          <w:tcPr>
            <w:tcW w:w="2957" w:type="dxa"/>
          </w:tcPr>
          <w:p w:rsidR="001B5626" w:rsidRDefault="001B5626" w:rsidP="00E817D4">
            <w:r>
              <w:t>Дети в парах на ощупь угадывают содержимое мешочков. Потом достают фигурки, рассматривают их, называют, обсуждают.</w:t>
            </w:r>
          </w:p>
        </w:tc>
        <w:tc>
          <w:tcPr>
            <w:tcW w:w="2958" w:type="dxa"/>
          </w:tcPr>
          <w:p w:rsidR="001B5626" w:rsidRDefault="001B5626" w:rsidP="00E817D4">
            <w:r>
              <w:t>Условия для развития исследовательских действий.</w:t>
            </w:r>
          </w:p>
          <w:p w:rsidR="001B5626" w:rsidRDefault="001B5626" w:rsidP="00E817D4"/>
          <w:p w:rsidR="001B5626" w:rsidRDefault="001B5626" w:rsidP="00E817D4">
            <w:r>
              <w:t>Условия для поддержки (развития, стимулирования) речевой активности.</w:t>
            </w:r>
          </w:p>
          <w:p w:rsidR="001B5626" w:rsidRDefault="001B5626" w:rsidP="00E817D4"/>
          <w:p w:rsidR="001B5626" w:rsidRDefault="001B5626" w:rsidP="00E817D4">
            <w:r>
              <w:t>Условия для взаимодействия детей друг с другом.</w:t>
            </w:r>
          </w:p>
          <w:p w:rsidR="001B5626" w:rsidRDefault="001B5626" w:rsidP="00E817D4"/>
          <w:p w:rsidR="001B5626" w:rsidRDefault="001B5626" w:rsidP="00E817D4">
            <w:r>
              <w:t>Условия для самостоятельного выбора партнера по деятельности.</w:t>
            </w:r>
          </w:p>
        </w:tc>
      </w:tr>
      <w:tr w:rsidR="001B5626" w:rsidTr="00E817D4">
        <w:tc>
          <w:tcPr>
            <w:tcW w:w="2957" w:type="dxa"/>
            <w:vMerge/>
          </w:tcPr>
          <w:p w:rsidR="001B5626" w:rsidRDefault="001B5626" w:rsidP="00E817D4"/>
        </w:tc>
        <w:tc>
          <w:tcPr>
            <w:tcW w:w="2957" w:type="dxa"/>
          </w:tcPr>
          <w:p w:rsidR="001B5626" w:rsidRDefault="001B5626" w:rsidP="00E817D4"/>
        </w:tc>
        <w:tc>
          <w:tcPr>
            <w:tcW w:w="2957" w:type="dxa"/>
          </w:tcPr>
          <w:p w:rsidR="001B5626" w:rsidRDefault="001B5626" w:rsidP="00E817D4">
            <w:r>
              <w:t xml:space="preserve">В.: Это волшебные </w:t>
            </w:r>
            <w:r>
              <w:lastRenderedPageBreak/>
              <w:t xml:space="preserve">человечки, которые любят играть, поэтому они и в коробку спрятались. Они всегда, везде и со всеми играют в прятки. Они играли в прятки с камнями и прятались за ними; они играли в прятки с деревьями и прятались за их стволами. А вот с водой они в прятки не играли,  но очень хотят попробовать. </w:t>
            </w:r>
          </w:p>
          <w:p w:rsidR="001B5626" w:rsidRDefault="001B5626" w:rsidP="00E817D4"/>
          <w:p w:rsidR="001B5626" w:rsidRDefault="001B5626" w:rsidP="00E817D4">
            <w:r>
              <w:t>Можно спрятаться за водой?</w:t>
            </w:r>
          </w:p>
        </w:tc>
        <w:tc>
          <w:tcPr>
            <w:tcW w:w="2957" w:type="dxa"/>
          </w:tcPr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>
            <w:r>
              <w:t>Предположения детей.</w:t>
            </w:r>
          </w:p>
        </w:tc>
        <w:tc>
          <w:tcPr>
            <w:tcW w:w="2958" w:type="dxa"/>
          </w:tcPr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>
            <w:r>
              <w:t>Условия для выражения детьми своих мыслей.</w:t>
            </w:r>
          </w:p>
          <w:p w:rsidR="001B5626" w:rsidRDefault="001B5626" w:rsidP="00E817D4"/>
          <w:p w:rsidR="001B5626" w:rsidRDefault="001B5626" w:rsidP="00E817D4">
            <w:r>
              <w:t>Условия для поддержки (развития, стимулирования) речевой активности.</w:t>
            </w:r>
          </w:p>
        </w:tc>
      </w:tr>
      <w:tr w:rsidR="001B5626" w:rsidTr="00E817D4">
        <w:tc>
          <w:tcPr>
            <w:tcW w:w="2957" w:type="dxa"/>
            <w:vMerge w:val="restart"/>
          </w:tcPr>
          <w:p w:rsidR="001B5626" w:rsidRDefault="001B5626" w:rsidP="00E817D4">
            <w:r>
              <w:lastRenderedPageBreak/>
              <w:t>Основная часть</w:t>
            </w:r>
          </w:p>
        </w:tc>
        <w:tc>
          <w:tcPr>
            <w:tcW w:w="2957" w:type="dxa"/>
          </w:tcPr>
          <w:p w:rsidR="001B5626" w:rsidRDefault="001B5626" w:rsidP="00E817D4">
            <w:r>
              <w:t>По количеству пар организованы рабочие места, на которых стоят прозрачные емкости с водой (4-6)</w:t>
            </w:r>
          </w:p>
        </w:tc>
        <w:tc>
          <w:tcPr>
            <w:tcW w:w="2957" w:type="dxa"/>
          </w:tcPr>
          <w:p w:rsidR="001B5626" w:rsidRDefault="001B5626" w:rsidP="00E817D4">
            <w:r>
              <w:t>Взрослый предлагает подойти каждой паре к любому из столов и помочь человечкам спрятаться за водой.</w:t>
            </w:r>
          </w:p>
        </w:tc>
        <w:tc>
          <w:tcPr>
            <w:tcW w:w="2957" w:type="dxa"/>
          </w:tcPr>
          <w:p w:rsidR="001B5626" w:rsidRDefault="001B5626" w:rsidP="00E817D4">
            <w:r>
              <w:t>Дети пытаются спрятать фигурки за водой, в воде.</w:t>
            </w:r>
          </w:p>
        </w:tc>
        <w:tc>
          <w:tcPr>
            <w:tcW w:w="2958" w:type="dxa"/>
          </w:tcPr>
          <w:p w:rsidR="001B5626" w:rsidRDefault="001B5626" w:rsidP="00E817D4">
            <w:r>
              <w:t>Условия для взаимодействия детей друг с другом.</w:t>
            </w:r>
          </w:p>
          <w:p w:rsidR="001B5626" w:rsidRDefault="001B5626" w:rsidP="00E817D4"/>
          <w:p w:rsidR="001B5626" w:rsidRDefault="001B5626" w:rsidP="00E817D4">
            <w:r>
              <w:t>Условия для проявления поисковой активности</w:t>
            </w:r>
          </w:p>
        </w:tc>
      </w:tr>
      <w:tr w:rsidR="001B5626" w:rsidTr="00E817D4">
        <w:trPr>
          <w:trHeight w:val="1931"/>
        </w:trPr>
        <w:tc>
          <w:tcPr>
            <w:tcW w:w="2957" w:type="dxa"/>
            <w:vMerge/>
          </w:tcPr>
          <w:p w:rsidR="001B5626" w:rsidRDefault="001B5626" w:rsidP="00E817D4"/>
        </w:tc>
        <w:tc>
          <w:tcPr>
            <w:tcW w:w="2957" w:type="dxa"/>
            <w:vMerge w:val="restart"/>
          </w:tcPr>
          <w:p w:rsidR="001B5626" w:rsidRDefault="001B5626" w:rsidP="00E817D4"/>
        </w:tc>
        <w:tc>
          <w:tcPr>
            <w:tcW w:w="2957" w:type="dxa"/>
          </w:tcPr>
          <w:p w:rsidR="001B5626" w:rsidRDefault="001B5626" w:rsidP="00E817D4">
            <w:r>
              <w:t>В.: Получается спрятаться человечкам? Почему?</w:t>
            </w:r>
          </w:p>
        </w:tc>
        <w:tc>
          <w:tcPr>
            <w:tcW w:w="2957" w:type="dxa"/>
          </w:tcPr>
          <w:p w:rsidR="001B5626" w:rsidRDefault="001B5626" w:rsidP="00E817D4">
            <w:r>
              <w:t xml:space="preserve">Ответы детей </w:t>
            </w:r>
          </w:p>
        </w:tc>
        <w:tc>
          <w:tcPr>
            <w:tcW w:w="2958" w:type="dxa"/>
            <w:vMerge w:val="restart"/>
          </w:tcPr>
          <w:p w:rsidR="001B5626" w:rsidRDefault="001B5626" w:rsidP="00E817D4">
            <w:r>
              <w:t>Условия для проявления поисковой активности</w:t>
            </w:r>
          </w:p>
          <w:p w:rsidR="001B5626" w:rsidRDefault="001B5626" w:rsidP="00E817D4"/>
          <w:p w:rsidR="001B5626" w:rsidRDefault="001B5626" w:rsidP="00E817D4">
            <w:r>
              <w:lastRenderedPageBreak/>
              <w:t>Условия для развития самостоятельности и инициативы</w:t>
            </w:r>
          </w:p>
          <w:p w:rsidR="001B5626" w:rsidRDefault="001B5626" w:rsidP="00E817D4"/>
          <w:p w:rsidR="001B5626" w:rsidRDefault="001B5626" w:rsidP="00E817D4">
            <w:r>
              <w:t>Условия для выражения детьми своих мыслей.</w:t>
            </w:r>
          </w:p>
          <w:p w:rsidR="001B5626" w:rsidRDefault="001B5626" w:rsidP="00E817D4"/>
          <w:p w:rsidR="001B5626" w:rsidRDefault="001B5626" w:rsidP="00E817D4">
            <w:r>
              <w:t>Условия для поддержки (развития, стимулирования) речевой активности.</w:t>
            </w:r>
          </w:p>
        </w:tc>
      </w:tr>
      <w:tr w:rsidR="001B5626" w:rsidTr="00E817D4">
        <w:trPr>
          <w:trHeight w:val="1931"/>
        </w:trPr>
        <w:tc>
          <w:tcPr>
            <w:tcW w:w="2957" w:type="dxa"/>
            <w:vMerge/>
          </w:tcPr>
          <w:p w:rsidR="001B5626" w:rsidRDefault="001B5626" w:rsidP="00E817D4"/>
        </w:tc>
        <w:tc>
          <w:tcPr>
            <w:tcW w:w="2957" w:type="dxa"/>
            <w:vMerge/>
          </w:tcPr>
          <w:p w:rsidR="001B5626" w:rsidRDefault="001B5626" w:rsidP="00E817D4"/>
        </w:tc>
        <w:tc>
          <w:tcPr>
            <w:tcW w:w="5914" w:type="dxa"/>
            <w:gridSpan w:val="2"/>
          </w:tcPr>
          <w:p w:rsidR="001B5626" w:rsidRDefault="001B5626" w:rsidP="00E817D4">
            <w:r>
              <w:t xml:space="preserve">Вместе со взрослым дети приходят к выводу, что за емкостями с водой нельзя спрятаться, потому что вода прозрачная, бесцветная, сквозь нее все видно. </w:t>
            </w:r>
          </w:p>
        </w:tc>
        <w:tc>
          <w:tcPr>
            <w:tcW w:w="2958" w:type="dxa"/>
            <w:vMerge/>
          </w:tcPr>
          <w:p w:rsidR="001B5626" w:rsidRDefault="001B5626" w:rsidP="00E817D4"/>
        </w:tc>
      </w:tr>
      <w:tr w:rsidR="001B5626" w:rsidTr="00E817D4">
        <w:tc>
          <w:tcPr>
            <w:tcW w:w="2957" w:type="dxa"/>
            <w:vMerge/>
          </w:tcPr>
          <w:p w:rsidR="001B5626" w:rsidRPr="002B21C8" w:rsidRDefault="001B5626" w:rsidP="00E817D4">
            <w:pPr>
              <w:rPr>
                <w:color w:val="FF6600"/>
              </w:rPr>
            </w:pPr>
          </w:p>
        </w:tc>
        <w:tc>
          <w:tcPr>
            <w:tcW w:w="2957" w:type="dxa"/>
          </w:tcPr>
          <w:p w:rsidR="001B5626" w:rsidRPr="002B21C8" w:rsidRDefault="001B5626" w:rsidP="00E817D4">
            <w:pPr>
              <w:rPr>
                <w:color w:val="FF6600"/>
              </w:rPr>
            </w:pPr>
          </w:p>
        </w:tc>
        <w:tc>
          <w:tcPr>
            <w:tcW w:w="2957" w:type="dxa"/>
          </w:tcPr>
          <w:p w:rsidR="001B5626" w:rsidRDefault="001B5626" w:rsidP="00E817D4">
            <w:r>
              <w:t>В.: Что нужно сделать, чтобы человечки смогли спрятаться?</w:t>
            </w:r>
          </w:p>
          <w:p w:rsidR="001B5626" w:rsidRDefault="001B5626" w:rsidP="00E817D4">
            <w:r>
              <w:t>Если дети не могут прийти самостоятельно к выводу о том, что воду надо закрасить, взрослый предлагает подсказку.</w:t>
            </w:r>
          </w:p>
        </w:tc>
        <w:tc>
          <w:tcPr>
            <w:tcW w:w="2957" w:type="dxa"/>
          </w:tcPr>
          <w:p w:rsidR="001B5626" w:rsidRDefault="001B5626" w:rsidP="00E817D4">
            <w:r>
              <w:t xml:space="preserve">Дети обсуждают. </w:t>
            </w:r>
          </w:p>
        </w:tc>
        <w:tc>
          <w:tcPr>
            <w:tcW w:w="2958" w:type="dxa"/>
          </w:tcPr>
          <w:p w:rsidR="001B5626" w:rsidRDefault="001B5626" w:rsidP="00E817D4">
            <w:r>
              <w:t>Условия для проявления поисковой активности</w:t>
            </w:r>
          </w:p>
          <w:p w:rsidR="001B5626" w:rsidRDefault="001B5626" w:rsidP="00E817D4"/>
          <w:p w:rsidR="001B5626" w:rsidRDefault="001B5626" w:rsidP="00E817D4">
            <w:r>
              <w:t>Условия для выражения детьми своих мыслей.</w:t>
            </w:r>
          </w:p>
          <w:p w:rsidR="001B5626" w:rsidRDefault="001B5626" w:rsidP="00E817D4"/>
          <w:p w:rsidR="001B5626" w:rsidRDefault="001B5626" w:rsidP="00E817D4">
            <w:r>
              <w:t>Условия для поддержки (развития, стимулирования) речевой активности.</w:t>
            </w:r>
          </w:p>
        </w:tc>
      </w:tr>
      <w:tr w:rsidR="001B5626" w:rsidTr="00E817D4">
        <w:tc>
          <w:tcPr>
            <w:tcW w:w="2957" w:type="dxa"/>
            <w:vMerge/>
          </w:tcPr>
          <w:p w:rsidR="001B5626" w:rsidRDefault="001B5626" w:rsidP="00E817D4"/>
        </w:tc>
        <w:tc>
          <w:tcPr>
            <w:tcW w:w="2957" w:type="dxa"/>
          </w:tcPr>
          <w:p w:rsidR="001B5626" w:rsidRDefault="001B5626" w:rsidP="00E817D4">
            <w:r>
              <w:t xml:space="preserve">Организован «стол с подсказками», на котором размещены разные предметы, среди которых краски. </w:t>
            </w:r>
          </w:p>
          <w:p w:rsidR="001B5626" w:rsidRDefault="001B5626" w:rsidP="00E817D4"/>
        </w:tc>
        <w:tc>
          <w:tcPr>
            <w:tcW w:w="2957" w:type="dxa"/>
          </w:tcPr>
          <w:p w:rsidR="001B5626" w:rsidRDefault="001B5626" w:rsidP="00E817D4">
            <w:r>
              <w:t>Взрослый предлагает выбрать то, что может сделать воду непрозрачной.</w:t>
            </w:r>
          </w:p>
          <w:p w:rsidR="001B5626" w:rsidRDefault="001B5626" w:rsidP="00E817D4">
            <w:r>
              <w:t>Взрослый спрашивает, почему этот предмет не подходит, почему лучше подойдут для этого краски.</w:t>
            </w:r>
          </w:p>
        </w:tc>
        <w:tc>
          <w:tcPr>
            <w:tcW w:w="2957" w:type="dxa"/>
          </w:tcPr>
          <w:p w:rsidR="001B5626" w:rsidRDefault="001B5626" w:rsidP="00E817D4">
            <w:r>
              <w:t>Дети выбирают из предложенного то, что может сделать воду непрозрачной. Объясняют, почему.</w:t>
            </w:r>
          </w:p>
        </w:tc>
        <w:tc>
          <w:tcPr>
            <w:tcW w:w="2958" w:type="dxa"/>
          </w:tcPr>
          <w:p w:rsidR="001B5626" w:rsidRDefault="001B5626" w:rsidP="00E817D4">
            <w:r>
              <w:t>Условия для проявления поисковой активности</w:t>
            </w:r>
          </w:p>
          <w:p w:rsidR="001B5626" w:rsidRDefault="001B5626" w:rsidP="00E817D4"/>
          <w:p w:rsidR="001B5626" w:rsidRDefault="001B5626" w:rsidP="00E817D4">
            <w:r>
              <w:t>Условия для развития самостоятельности и инициативы</w:t>
            </w:r>
          </w:p>
          <w:p w:rsidR="001B5626" w:rsidRDefault="001B5626" w:rsidP="00E817D4"/>
          <w:p w:rsidR="001B5626" w:rsidRDefault="001B5626" w:rsidP="00E817D4">
            <w:r>
              <w:t>Условия для выражения детьми своих мыслей.</w:t>
            </w:r>
          </w:p>
          <w:p w:rsidR="001B5626" w:rsidRDefault="001B5626" w:rsidP="00E817D4"/>
          <w:p w:rsidR="001B5626" w:rsidRDefault="001B5626" w:rsidP="00E817D4">
            <w:r>
              <w:t xml:space="preserve">Условия для поддержки (развития, </w:t>
            </w:r>
            <w:r>
              <w:lastRenderedPageBreak/>
              <w:t>стимулирования) речевой активности.</w:t>
            </w:r>
          </w:p>
        </w:tc>
      </w:tr>
      <w:tr w:rsidR="001B5626" w:rsidTr="00E817D4">
        <w:trPr>
          <w:trHeight w:val="1796"/>
        </w:trPr>
        <w:tc>
          <w:tcPr>
            <w:tcW w:w="2957" w:type="dxa"/>
            <w:vMerge/>
          </w:tcPr>
          <w:p w:rsidR="001B5626" w:rsidRDefault="001B5626" w:rsidP="00E817D4"/>
        </w:tc>
        <w:tc>
          <w:tcPr>
            <w:tcW w:w="2957" w:type="dxa"/>
            <w:vMerge w:val="restart"/>
          </w:tcPr>
          <w:p w:rsidR="001B5626" w:rsidRDefault="001B5626" w:rsidP="00E817D4"/>
        </w:tc>
        <w:tc>
          <w:tcPr>
            <w:tcW w:w="2957" w:type="dxa"/>
          </w:tcPr>
          <w:p w:rsidR="001B5626" w:rsidRDefault="001B5626" w:rsidP="00E817D4">
            <w:r>
              <w:t xml:space="preserve">Взрослый подключается поочередно к работе каждой пары, уточняет, что они делают, какой результат хотят получить. </w:t>
            </w:r>
          </w:p>
        </w:tc>
        <w:tc>
          <w:tcPr>
            <w:tcW w:w="2957" w:type="dxa"/>
          </w:tcPr>
          <w:p w:rsidR="001B5626" w:rsidRDefault="001B5626" w:rsidP="00E817D4">
            <w:r>
              <w:t xml:space="preserve">Пары берут краски, кисточки возвращаются к своим столам и пробуют закрасить разными цветами воду. Проверяют, видно ли человечков за водой разного цвета. </w:t>
            </w:r>
          </w:p>
        </w:tc>
        <w:tc>
          <w:tcPr>
            <w:tcW w:w="2958" w:type="dxa"/>
            <w:vMerge w:val="restart"/>
          </w:tcPr>
          <w:p w:rsidR="001B5626" w:rsidRDefault="001B5626" w:rsidP="00E817D4">
            <w:r>
              <w:t>Условия для проявления поисковой активности</w:t>
            </w:r>
          </w:p>
          <w:p w:rsidR="001B5626" w:rsidRDefault="001B5626" w:rsidP="00E817D4"/>
          <w:p w:rsidR="001B5626" w:rsidRDefault="001B5626" w:rsidP="00E817D4">
            <w:r>
              <w:t>Условия для развития самостоятельности и инициативы в исследовательской деятельности</w:t>
            </w:r>
          </w:p>
          <w:p w:rsidR="001B5626" w:rsidRDefault="001B5626" w:rsidP="00E817D4"/>
          <w:p w:rsidR="001B5626" w:rsidRDefault="001B5626" w:rsidP="00E817D4">
            <w:r>
              <w:t>Условия для взаимодействия детей друг с другом.</w:t>
            </w:r>
          </w:p>
          <w:p w:rsidR="001B5626" w:rsidRDefault="001B5626" w:rsidP="00E817D4"/>
          <w:p w:rsidR="001B5626" w:rsidRDefault="001B5626" w:rsidP="00E817D4">
            <w:r>
              <w:t>Условия для поддержки (развития, стимулирования) речевой активности.</w:t>
            </w:r>
          </w:p>
        </w:tc>
      </w:tr>
      <w:tr w:rsidR="001B5626" w:rsidTr="00E817D4">
        <w:trPr>
          <w:trHeight w:val="1795"/>
        </w:trPr>
        <w:tc>
          <w:tcPr>
            <w:tcW w:w="2957" w:type="dxa"/>
            <w:vMerge/>
          </w:tcPr>
          <w:p w:rsidR="001B5626" w:rsidRDefault="001B5626" w:rsidP="00E817D4"/>
        </w:tc>
        <w:tc>
          <w:tcPr>
            <w:tcW w:w="2957" w:type="dxa"/>
            <w:vMerge/>
          </w:tcPr>
          <w:p w:rsidR="001B5626" w:rsidRDefault="001B5626" w:rsidP="00E817D4"/>
        </w:tc>
        <w:tc>
          <w:tcPr>
            <w:tcW w:w="5914" w:type="dxa"/>
            <w:gridSpan w:val="2"/>
          </w:tcPr>
          <w:p w:rsidR="001B5626" w:rsidRDefault="001B5626" w:rsidP="00E817D4">
            <w:r>
              <w:t>Совместно приходят к выводу, что чем больше краски, тем больше вода становится непрозрачной; что непрозрачной она может стать от краски любого цвета.</w:t>
            </w:r>
          </w:p>
        </w:tc>
        <w:tc>
          <w:tcPr>
            <w:tcW w:w="2958" w:type="dxa"/>
            <w:vMerge/>
          </w:tcPr>
          <w:p w:rsidR="001B5626" w:rsidRDefault="001B5626" w:rsidP="00E817D4"/>
        </w:tc>
      </w:tr>
      <w:tr w:rsidR="001B5626" w:rsidTr="00E817D4">
        <w:tc>
          <w:tcPr>
            <w:tcW w:w="2957" w:type="dxa"/>
            <w:vMerge/>
          </w:tcPr>
          <w:p w:rsidR="001B5626" w:rsidRDefault="001B5626" w:rsidP="00E817D4"/>
        </w:tc>
        <w:tc>
          <w:tcPr>
            <w:tcW w:w="2957" w:type="dxa"/>
          </w:tcPr>
          <w:p w:rsidR="001B5626" w:rsidRDefault="001B5626" w:rsidP="00E817D4"/>
        </w:tc>
        <w:tc>
          <w:tcPr>
            <w:tcW w:w="2957" w:type="dxa"/>
          </w:tcPr>
          <w:p w:rsidR="001B5626" w:rsidRDefault="001B5626" w:rsidP="00E817D4">
            <w:r>
              <w:t>В.: Получается у человечков сейчас  спрятаться? Почему? Как можно назвать такие прятки с водой? (водяные, водные,  цветные и др. возможные варианты детей)</w:t>
            </w:r>
          </w:p>
        </w:tc>
        <w:tc>
          <w:tcPr>
            <w:tcW w:w="2957" w:type="dxa"/>
          </w:tcPr>
          <w:p w:rsidR="001B5626" w:rsidRDefault="001B5626" w:rsidP="00E817D4">
            <w:r>
              <w:t>Ответы детей.</w:t>
            </w:r>
          </w:p>
        </w:tc>
        <w:tc>
          <w:tcPr>
            <w:tcW w:w="2958" w:type="dxa"/>
          </w:tcPr>
          <w:p w:rsidR="001B5626" w:rsidRDefault="001B5626" w:rsidP="00E817D4">
            <w:r>
              <w:t>Условия для поддержки (развития, стимулирования) речевой активности.</w:t>
            </w:r>
          </w:p>
          <w:p w:rsidR="001B5626" w:rsidRDefault="001B5626" w:rsidP="00E817D4"/>
          <w:p w:rsidR="001B5626" w:rsidRDefault="001B5626" w:rsidP="00E817D4">
            <w:r>
              <w:t>Условия для выражения детьми своих мыслей.</w:t>
            </w:r>
          </w:p>
        </w:tc>
      </w:tr>
      <w:tr w:rsidR="001B5626" w:rsidTr="00E817D4">
        <w:tc>
          <w:tcPr>
            <w:tcW w:w="2957" w:type="dxa"/>
          </w:tcPr>
          <w:p w:rsidR="001B5626" w:rsidRDefault="001B5626" w:rsidP="00E817D4">
            <w:r>
              <w:t>Завершение занятия</w:t>
            </w:r>
          </w:p>
        </w:tc>
        <w:tc>
          <w:tcPr>
            <w:tcW w:w="2957" w:type="dxa"/>
          </w:tcPr>
          <w:p w:rsidR="001B5626" w:rsidRDefault="001B5626" w:rsidP="00E817D4"/>
        </w:tc>
        <w:tc>
          <w:tcPr>
            <w:tcW w:w="2957" w:type="dxa"/>
          </w:tcPr>
          <w:p w:rsidR="001B5626" w:rsidRDefault="001B5626" w:rsidP="00E817D4">
            <w:r>
              <w:t>Взрослый предлагает поиграть в (режиссерскую) игру «Водяные прятки» (по договору с детьми может быть и другое название).</w:t>
            </w:r>
          </w:p>
          <w:p w:rsidR="001B5626" w:rsidRDefault="001B5626" w:rsidP="00E817D4">
            <w:pPr>
              <w:spacing w:before="240"/>
            </w:pPr>
            <w:r>
              <w:lastRenderedPageBreak/>
              <w:t>Взрослый оказывает помощь в том, как человечки могут договориться (что сказать друг другу, использовать считалочку и т.д.)</w:t>
            </w:r>
          </w:p>
          <w:p w:rsidR="001B5626" w:rsidRDefault="001B5626" w:rsidP="00E817D4"/>
          <w:p w:rsidR="001B5626" w:rsidRDefault="001B5626" w:rsidP="00E817D4">
            <w:r>
              <w:t>По ходу игр детей взрослый побуждает к тому, чтобы дети вели диалог от лица  человечков.</w:t>
            </w:r>
          </w:p>
        </w:tc>
        <w:tc>
          <w:tcPr>
            <w:tcW w:w="2957" w:type="dxa"/>
          </w:tcPr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/>
          <w:p w:rsidR="001B5626" w:rsidRDefault="001B5626" w:rsidP="00E817D4">
            <w:r>
              <w:t xml:space="preserve">Дети проигрывают диалог от лица человечков, кто </w:t>
            </w:r>
            <w:r>
              <w:lastRenderedPageBreak/>
              <w:t xml:space="preserve">будет первым прятаться. Потом один прячется, другой считает до 5 и угадывает за водой, какого цвета спрятался человечек «Я думаю, что ты спрятался за синей водой», потом проверяет. Если угадал, начинает сам прятаться. </w:t>
            </w:r>
          </w:p>
        </w:tc>
        <w:tc>
          <w:tcPr>
            <w:tcW w:w="2958" w:type="dxa"/>
          </w:tcPr>
          <w:p w:rsidR="001B5626" w:rsidRDefault="001B5626" w:rsidP="00E817D4">
            <w:r>
              <w:lastRenderedPageBreak/>
              <w:t>Условия для поддержки (развития, стимулирования) речевой активности.</w:t>
            </w:r>
          </w:p>
          <w:p w:rsidR="001B5626" w:rsidRDefault="001B5626" w:rsidP="00E817D4"/>
          <w:p w:rsidR="001B5626" w:rsidRDefault="001B5626" w:rsidP="00E817D4">
            <w:r>
              <w:t xml:space="preserve">Условия для взаимодействия детей друг с другом. </w:t>
            </w:r>
          </w:p>
          <w:p w:rsidR="001B5626" w:rsidRDefault="001B5626" w:rsidP="00E817D4"/>
          <w:p w:rsidR="001B5626" w:rsidRDefault="001B5626" w:rsidP="00E817D4">
            <w:r>
              <w:t>Условия для развития самостоятельности и инициативы в игровой деятельности</w:t>
            </w:r>
          </w:p>
          <w:p w:rsidR="001B5626" w:rsidRDefault="001B5626" w:rsidP="00E817D4"/>
          <w:p w:rsidR="001B5626" w:rsidRDefault="001B5626" w:rsidP="00E817D4">
            <w:r>
              <w:t>Условия для поддержки развития режиссерской игры</w:t>
            </w:r>
          </w:p>
          <w:p w:rsidR="001B5626" w:rsidRDefault="001B5626" w:rsidP="00E817D4"/>
          <w:p w:rsidR="001B5626" w:rsidRDefault="001B5626" w:rsidP="00E817D4">
            <w:r>
              <w:t>Условия для закрепления цветов</w:t>
            </w:r>
          </w:p>
        </w:tc>
      </w:tr>
      <w:tr w:rsidR="001B5626" w:rsidTr="00E817D4">
        <w:tc>
          <w:tcPr>
            <w:tcW w:w="2957" w:type="dxa"/>
          </w:tcPr>
          <w:p w:rsidR="001B5626" w:rsidRDefault="001B5626" w:rsidP="00E817D4"/>
        </w:tc>
        <w:tc>
          <w:tcPr>
            <w:tcW w:w="2957" w:type="dxa"/>
          </w:tcPr>
          <w:p w:rsidR="001B5626" w:rsidRDefault="001B5626" w:rsidP="00E817D4"/>
        </w:tc>
        <w:tc>
          <w:tcPr>
            <w:tcW w:w="2957" w:type="dxa"/>
          </w:tcPr>
          <w:p w:rsidR="001B5626" w:rsidRDefault="001B5626" w:rsidP="00E817D4">
            <w:r>
              <w:t>В.: Почему у нас получилось поиграть в прятки с водой? Если человечки захотят поиграть в прятки с водой, что они должны будут сделать?</w:t>
            </w:r>
          </w:p>
        </w:tc>
        <w:tc>
          <w:tcPr>
            <w:tcW w:w="2957" w:type="dxa"/>
          </w:tcPr>
          <w:p w:rsidR="001B5626" w:rsidRDefault="001B5626" w:rsidP="00E817D4">
            <w:r>
              <w:t>Ответы детей.</w:t>
            </w:r>
          </w:p>
        </w:tc>
        <w:tc>
          <w:tcPr>
            <w:tcW w:w="2958" w:type="dxa"/>
          </w:tcPr>
          <w:p w:rsidR="001B5626" w:rsidRDefault="001B5626" w:rsidP="00E817D4">
            <w:r>
              <w:t>Условия для поддержки (развития, стимулирования) речевой активности.</w:t>
            </w:r>
          </w:p>
          <w:p w:rsidR="001B5626" w:rsidRDefault="001B5626" w:rsidP="00E817D4"/>
        </w:tc>
      </w:tr>
    </w:tbl>
    <w:p w:rsidR="001B5626" w:rsidRDefault="001B5626" w:rsidP="001B5626"/>
    <w:p w:rsidR="001B5626" w:rsidRDefault="001B5626" w:rsidP="00254B6B">
      <w:pPr>
        <w:ind w:firstLine="567"/>
        <w:jc w:val="both"/>
        <w:rPr>
          <w:sz w:val="28"/>
        </w:rPr>
      </w:pPr>
    </w:p>
    <w:p w:rsidR="001B5626" w:rsidRDefault="001B5626" w:rsidP="00254B6B">
      <w:pPr>
        <w:ind w:firstLine="567"/>
        <w:jc w:val="both"/>
        <w:rPr>
          <w:sz w:val="28"/>
        </w:rPr>
      </w:pPr>
    </w:p>
    <w:p w:rsidR="001B5626" w:rsidRDefault="001B5626" w:rsidP="00254B6B">
      <w:pPr>
        <w:ind w:firstLine="567"/>
        <w:jc w:val="both"/>
        <w:rPr>
          <w:sz w:val="28"/>
        </w:rPr>
      </w:pPr>
    </w:p>
    <w:p w:rsidR="00C9339E" w:rsidRPr="00254B6B" w:rsidRDefault="00481D44" w:rsidP="00254B6B">
      <w:pPr>
        <w:ind w:firstLine="567"/>
        <w:jc w:val="both"/>
        <w:rPr>
          <w:sz w:val="28"/>
          <w:szCs w:val="28"/>
        </w:rPr>
      </w:pPr>
      <w:r>
        <w:rPr>
          <w:sz w:val="28"/>
        </w:rPr>
        <w:t>3.Составь</w:t>
      </w:r>
      <w:r w:rsidR="00C9339E">
        <w:rPr>
          <w:sz w:val="28"/>
        </w:rPr>
        <w:t>те конспект этической беседы с детьми старшего дошкольного возраста</w:t>
      </w:r>
    </w:p>
    <w:p w:rsidR="003860B8" w:rsidRPr="00254B6B" w:rsidRDefault="003860B8">
      <w:pPr>
        <w:rPr>
          <w:sz w:val="28"/>
        </w:rPr>
      </w:pPr>
    </w:p>
    <w:p w:rsidR="001B52A9" w:rsidRDefault="001B52A9"/>
    <w:p w:rsidR="001B52A9" w:rsidRPr="00ED3B10" w:rsidRDefault="00C9339E" w:rsidP="00ED3B10">
      <w:pPr>
        <w:jc w:val="both"/>
        <w:rPr>
          <w:sz w:val="28"/>
        </w:rPr>
      </w:pPr>
      <w:r w:rsidRPr="00C9339E">
        <w:rPr>
          <w:sz w:val="28"/>
        </w:rPr>
        <w:t xml:space="preserve">4. </w:t>
      </w:r>
      <w:r w:rsidR="001B52A9" w:rsidRPr="00ED3B10">
        <w:rPr>
          <w:sz w:val="28"/>
        </w:rPr>
        <w:t>Создайте синквейн на тему  «Мое педагогическое кредо о развитии ребенка.»</w:t>
      </w:r>
    </w:p>
    <w:p w:rsidR="001B52A9" w:rsidRPr="00ED3B10" w:rsidRDefault="001B52A9" w:rsidP="001B52A9">
      <w:pPr>
        <w:ind w:firstLine="567"/>
        <w:jc w:val="both"/>
        <w:rPr>
          <w:sz w:val="28"/>
        </w:rPr>
      </w:pPr>
      <w:r w:rsidRPr="00ED3B10">
        <w:rPr>
          <w:sz w:val="28"/>
        </w:rPr>
        <w:t>Структура синквейна.</w:t>
      </w:r>
    </w:p>
    <w:p w:rsidR="001B52A9" w:rsidRPr="00ED3B10" w:rsidRDefault="001B52A9" w:rsidP="001B52A9">
      <w:pPr>
        <w:ind w:firstLine="567"/>
        <w:jc w:val="both"/>
        <w:rPr>
          <w:sz w:val="28"/>
        </w:rPr>
      </w:pPr>
      <w:r w:rsidRPr="00ED3B10">
        <w:rPr>
          <w:sz w:val="28"/>
        </w:rPr>
        <w:t>1.Первая строчка- существительное, отражаюшее тему высказывания.</w:t>
      </w:r>
    </w:p>
    <w:p w:rsidR="001B52A9" w:rsidRPr="00ED3B10" w:rsidRDefault="001B52A9" w:rsidP="001B52A9">
      <w:pPr>
        <w:ind w:firstLine="567"/>
        <w:jc w:val="both"/>
        <w:rPr>
          <w:sz w:val="28"/>
        </w:rPr>
      </w:pPr>
      <w:r w:rsidRPr="00ED3B10">
        <w:rPr>
          <w:sz w:val="28"/>
        </w:rPr>
        <w:t>2.Два прилагательных  (два причастия,  относительных местоимения), описывающих тему.</w:t>
      </w:r>
    </w:p>
    <w:p w:rsidR="001B52A9" w:rsidRPr="00ED3B10" w:rsidRDefault="001B52A9" w:rsidP="001B52A9">
      <w:pPr>
        <w:ind w:firstLine="567"/>
        <w:jc w:val="both"/>
        <w:rPr>
          <w:sz w:val="28"/>
        </w:rPr>
      </w:pPr>
      <w:r w:rsidRPr="00ED3B10">
        <w:rPr>
          <w:sz w:val="28"/>
        </w:rPr>
        <w:t>3.Третья строчка - три глагола, глагольных действия, описывающих действия по данных теме.</w:t>
      </w:r>
    </w:p>
    <w:p w:rsidR="001B52A9" w:rsidRPr="00ED3B10" w:rsidRDefault="001B52A9" w:rsidP="001B52A9">
      <w:pPr>
        <w:ind w:firstLine="567"/>
        <w:jc w:val="both"/>
        <w:rPr>
          <w:sz w:val="28"/>
        </w:rPr>
      </w:pPr>
      <w:r w:rsidRPr="00ED3B10">
        <w:rPr>
          <w:sz w:val="28"/>
        </w:rPr>
        <w:t>4. Четвертая - четыре любых частей речи, выражающих отношение автора к проблеме.</w:t>
      </w:r>
    </w:p>
    <w:p w:rsidR="001B52A9" w:rsidRPr="00ED3B10" w:rsidRDefault="001B52A9" w:rsidP="001B52A9">
      <w:pPr>
        <w:ind w:firstLine="567"/>
        <w:jc w:val="both"/>
        <w:rPr>
          <w:sz w:val="28"/>
        </w:rPr>
      </w:pPr>
      <w:r w:rsidRPr="00ED3B10">
        <w:rPr>
          <w:sz w:val="28"/>
        </w:rPr>
        <w:lastRenderedPageBreak/>
        <w:t>5.Пятая - одно слово ( любая часть речи) , вывод, возврат к теме.</w:t>
      </w:r>
    </w:p>
    <w:p w:rsidR="001B52A9" w:rsidRPr="00ED3B10" w:rsidRDefault="001B52A9">
      <w:pPr>
        <w:rPr>
          <w:sz w:val="28"/>
        </w:rPr>
      </w:pPr>
    </w:p>
    <w:p w:rsidR="00AC7F5B" w:rsidRPr="00ED3B10" w:rsidRDefault="00AC7F5B">
      <w:pPr>
        <w:rPr>
          <w:sz w:val="28"/>
        </w:rPr>
      </w:pPr>
    </w:p>
    <w:p w:rsidR="00AC7F5B" w:rsidRPr="00ED3B10" w:rsidRDefault="001B5626">
      <w:pPr>
        <w:rPr>
          <w:sz w:val="28"/>
        </w:rPr>
      </w:pPr>
      <w:r w:rsidRPr="00ED3B10">
        <w:rPr>
          <w:sz w:val="28"/>
        </w:rPr>
        <w:t xml:space="preserve">                          Преподаватель     А.Н.Григорьева</w:t>
      </w:r>
    </w:p>
    <w:sectPr w:rsidR="00AC7F5B" w:rsidRPr="00ED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60C" w:rsidRDefault="00A7260C" w:rsidP="003E1FB5">
      <w:r>
        <w:separator/>
      </w:r>
    </w:p>
  </w:endnote>
  <w:endnote w:type="continuationSeparator" w:id="0">
    <w:p w:rsidR="00A7260C" w:rsidRDefault="00A7260C" w:rsidP="003E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60C" w:rsidRDefault="00A7260C" w:rsidP="003E1FB5">
      <w:r>
        <w:separator/>
      </w:r>
    </w:p>
  </w:footnote>
  <w:footnote w:type="continuationSeparator" w:id="0">
    <w:p w:rsidR="00A7260C" w:rsidRDefault="00A7260C" w:rsidP="003E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F18"/>
    <w:multiLevelType w:val="hybridMultilevel"/>
    <w:tmpl w:val="523E7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CA1A7A"/>
    <w:multiLevelType w:val="hybridMultilevel"/>
    <w:tmpl w:val="E95CE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4436A"/>
    <w:multiLevelType w:val="hybridMultilevel"/>
    <w:tmpl w:val="1BD2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A9"/>
    <w:rsid w:val="00052983"/>
    <w:rsid w:val="000868E0"/>
    <w:rsid w:val="001B52A9"/>
    <w:rsid w:val="001B5626"/>
    <w:rsid w:val="00254B6B"/>
    <w:rsid w:val="003860B8"/>
    <w:rsid w:val="003E1FB5"/>
    <w:rsid w:val="00481D44"/>
    <w:rsid w:val="004C47FE"/>
    <w:rsid w:val="005521D2"/>
    <w:rsid w:val="005A4EA4"/>
    <w:rsid w:val="006A7AE7"/>
    <w:rsid w:val="0084228D"/>
    <w:rsid w:val="00874776"/>
    <w:rsid w:val="00A7260C"/>
    <w:rsid w:val="00AC7F5B"/>
    <w:rsid w:val="00B80C9F"/>
    <w:rsid w:val="00C9339E"/>
    <w:rsid w:val="00CC27E2"/>
    <w:rsid w:val="00D3511D"/>
    <w:rsid w:val="00E93BD5"/>
    <w:rsid w:val="00E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9D4C"/>
  <w15:chartTrackingRefBased/>
  <w15:docId w15:val="{C28FCCCD-EB0B-4EA8-9BB1-4A6CE603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2A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1F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F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E1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F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3E1F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1B5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.gendocs.ru/docs/index-5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2017-09-05T18:10:00Z</dcterms:created>
  <dcterms:modified xsi:type="dcterms:W3CDTF">2019-09-11T17:44:00Z</dcterms:modified>
</cp:coreProperties>
</file>