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3" w:rsidRPr="00D550F3" w:rsidRDefault="00D550F3" w:rsidP="00D550F3">
      <w:pPr>
        <w:rPr>
          <w:rFonts w:ascii="Times New Roman" w:hAnsi="Times New Roman"/>
          <w:b/>
          <w:bCs/>
          <w:sz w:val="28"/>
        </w:rPr>
      </w:pPr>
      <w:proofErr w:type="gramStart"/>
      <w:r w:rsidRPr="00D550F3">
        <w:rPr>
          <w:rFonts w:ascii="Times New Roman" w:hAnsi="Times New Roman"/>
          <w:sz w:val="28"/>
        </w:rPr>
        <w:t>Задание  по</w:t>
      </w:r>
      <w:proofErr w:type="gramEnd"/>
      <w:r w:rsidRPr="00D550F3">
        <w:rPr>
          <w:rFonts w:ascii="Times New Roman" w:hAnsi="Times New Roman"/>
          <w:sz w:val="28"/>
        </w:rPr>
        <w:t xml:space="preserve">  </w:t>
      </w:r>
      <w:r w:rsidRPr="00D550F3">
        <w:rPr>
          <w:rFonts w:ascii="Times New Roman" w:hAnsi="Times New Roman"/>
          <w:b/>
          <w:bCs/>
          <w:sz w:val="28"/>
        </w:rPr>
        <w:t xml:space="preserve">МДК 02.02. Теоретические и методические основы трудовой деятельности </w:t>
      </w:r>
      <w:proofErr w:type="gramStart"/>
      <w:r w:rsidRPr="00D550F3">
        <w:rPr>
          <w:rFonts w:ascii="Times New Roman" w:hAnsi="Times New Roman"/>
          <w:b/>
          <w:bCs/>
          <w:sz w:val="28"/>
        </w:rPr>
        <w:t>дошкольников</w:t>
      </w:r>
      <w:r>
        <w:rPr>
          <w:rFonts w:ascii="Times New Roman" w:hAnsi="Times New Roman"/>
          <w:b/>
          <w:bCs/>
          <w:sz w:val="28"/>
        </w:rPr>
        <w:t xml:space="preserve">  </w:t>
      </w:r>
      <w:r w:rsidRPr="00D550F3">
        <w:rPr>
          <w:rFonts w:ascii="Times New Roman" w:hAnsi="Times New Roman"/>
          <w:sz w:val="28"/>
        </w:rPr>
        <w:t>для</w:t>
      </w:r>
      <w:proofErr w:type="gramEnd"/>
      <w:r w:rsidRPr="00D550F3">
        <w:rPr>
          <w:rFonts w:ascii="Times New Roman" w:hAnsi="Times New Roman"/>
          <w:sz w:val="28"/>
        </w:rPr>
        <w:t xml:space="preserve"> обучающихся по программе  профессиональной переподготовки по специальности «Дошкольное образование» на 2 семестр 2017-2018 учебного года</w:t>
      </w:r>
    </w:p>
    <w:p w:rsidR="00D550F3" w:rsidRPr="00D550F3" w:rsidRDefault="00D550F3" w:rsidP="00D550F3">
      <w:pPr>
        <w:rPr>
          <w:rFonts w:ascii="Times New Roman" w:hAnsi="Times New Roman"/>
          <w:sz w:val="28"/>
        </w:rPr>
      </w:pPr>
    </w:p>
    <w:p w:rsidR="00D550F3" w:rsidRPr="00D4659A" w:rsidRDefault="00D550F3" w:rsidP="00D550F3">
      <w:pPr>
        <w:rPr>
          <w:rFonts w:ascii="Times New Roman" w:hAnsi="Times New Roman"/>
          <w:b/>
          <w:sz w:val="28"/>
        </w:rPr>
      </w:pPr>
      <w:r w:rsidRPr="00D4659A">
        <w:rPr>
          <w:rFonts w:ascii="Times New Roman" w:hAnsi="Times New Roman"/>
          <w:b/>
          <w:sz w:val="28"/>
        </w:rPr>
        <w:t xml:space="preserve">            </w:t>
      </w:r>
      <w:r w:rsidR="00D4659A">
        <w:rPr>
          <w:rFonts w:ascii="Times New Roman" w:hAnsi="Times New Roman"/>
          <w:b/>
          <w:sz w:val="28"/>
        </w:rPr>
        <w:t xml:space="preserve">             </w:t>
      </w:r>
      <w:r w:rsidRPr="00D4659A">
        <w:rPr>
          <w:rFonts w:ascii="Times New Roman" w:hAnsi="Times New Roman"/>
          <w:b/>
          <w:sz w:val="28"/>
        </w:rPr>
        <w:t xml:space="preserve">Задание 1. </w:t>
      </w:r>
    </w:p>
    <w:p w:rsidR="00A35B17" w:rsidRDefault="00D550F3" w:rsidP="00D550F3">
      <w:pPr>
        <w:rPr>
          <w:rFonts w:ascii="Times New Roman" w:hAnsi="Times New Roman"/>
          <w:sz w:val="28"/>
        </w:rPr>
      </w:pPr>
      <w:r w:rsidRPr="00D550F3">
        <w:rPr>
          <w:rFonts w:ascii="Times New Roman" w:hAnsi="Times New Roman"/>
          <w:sz w:val="28"/>
        </w:rPr>
        <w:t>Познакомьтесь с содержанием УМК</w:t>
      </w:r>
      <w:r>
        <w:rPr>
          <w:rFonts w:ascii="Times New Roman" w:hAnsi="Times New Roman"/>
          <w:sz w:val="28"/>
        </w:rPr>
        <w:t xml:space="preserve"> по</w:t>
      </w:r>
      <w:r w:rsidRPr="00D550F3">
        <w:rPr>
          <w:rFonts w:ascii="Times New Roman" w:hAnsi="Times New Roman"/>
          <w:sz w:val="28"/>
        </w:rPr>
        <w:t xml:space="preserve">   </w:t>
      </w:r>
      <w:r w:rsidRPr="00D550F3">
        <w:rPr>
          <w:rFonts w:ascii="Times New Roman" w:hAnsi="Times New Roman"/>
          <w:b/>
          <w:bCs/>
          <w:sz w:val="28"/>
        </w:rPr>
        <w:t xml:space="preserve">МДК 02.02. Теоретические и методические основы трудовой деятельности </w:t>
      </w:r>
      <w:proofErr w:type="gramStart"/>
      <w:r w:rsidRPr="00D550F3">
        <w:rPr>
          <w:rFonts w:ascii="Times New Roman" w:hAnsi="Times New Roman"/>
          <w:b/>
          <w:bCs/>
          <w:sz w:val="28"/>
        </w:rPr>
        <w:t>дошкольников</w:t>
      </w:r>
      <w:r w:rsidR="00A35B17">
        <w:rPr>
          <w:rFonts w:ascii="Times New Roman" w:hAnsi="Times New Roman"/>
          <w:b/>
          <w:bCs/>
          <w:sz w:val="28"/>
        </w:rPr>
        <w:t xml:space="preserve">, </w:t>
      </w:r>
      <w:r w:rsidRPr="00D550F3">
        <w:rPr>
          <w:rFonts w:ascii="Times New Roman" w:hAnsi="Times New Roman"/>
          <w:b/>
          <w:bCs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D550F3">
        <w:rPr>
          <w:rFonts w:ascii="Times New Roman" w:hAnsi="Times New Roman"/>
          <w:sz w:val="28"/>
        </w:rPr>
        <w:t>рекомендациями к выполнению п</w:t>
      </w:r>
      <w:r w:rsidR="007C0DD7">
        <w:rPr>
          <w:rFonts w:ascii="Times New Roman" w:hAnsi="Times New Roman"/>
          <w:sz w:val="28"/>
        </w:rPr>
        <w:t xml:space="preserve">рактических заданий </w:t>
      </w:r>
      <w:r w:rsidRPr="00D550F3">
        <w:rPr>
          <w:rFonts w:ascii="Times New Roman" w:hAnsi="Times New Roman"/>
          <w:sz w:val="28"/>
        </w:rPr>
        <w:t xml:space="preserve"> для студентов заочного отделения , самостоятельно изучите т</w:t>
      </w:r>
      <w:r>
        <w:rPr>
          <w:rFonts w:ascii="Times New Roman" w:hAnsi="Times New Roman"/>
          <w:sz w:val="28"/>
        </w:rPr>
        <w:t>еоретические вопросы   МДК 02.02</w:t>
      </w:r>
    </w:p>
    <w:p w:rsidR="00A35B17" w:rsidRDefault="00A35B17" w:rsidP="00D550F3">
      <w:pPr>
        <w:rPr>
          <w:rFonts w:ascii="Times New Roman" w:hAnsi="Times New Roman"/>
          <w:sz w:val="28"/>
        </w:rPr>
      </w:pPr>
    </w:p>
    <w:p w:rsidR="00D550F3" w:rsidRPr="00D4659A" w:rsidRDefault="00A35B17" w:rsidP="00D550F3">
      <w:pPr>
        <w:rPr>
          <w:rFonts w:ascii="Times New Roman" w:hAnsi="Times New Roman"/>
          <w:b/>
          <w:sz w:val="28"/>
        </w:rPr>
      </w:pPr>
      <w:r w:rsidRPr="00D4659A">
        <w:rPr>
          <w:rFonts w:ascii="Times New Roman" w:hAnsi="Times New Roman"/>
          <w:b/>
          <w:sz w:val="28"/>
        </w:rPr>
        <w:t xml:space="preserve">        Задание 2</w:t>
      </w:r>
      <w:r w:rsidR="00D550F3" w:rsidRPr="00D4659A">
        <w:rPr>
          <w:rFonts w:ascii="Times New Roman" w:hAnsi="Times New Roman"/>
          <w:b/>
          <w:sz w:val="28"/>
        </w:rPr>
        <w:t>.</w:t>
      </w:r>
    </w:p>
    <w:p w:rsidR="00A35B17" w:rsidRPr="00D4659A" w:rsidRDefault="00A35B17" w:rsidP="00D550F3">
      <w:pPr>
        <w:rPr>
          <w:rFonts w:ascii="Times New Roman" w:hAnsi="Times New Roman"/>
          <w:b/>
          <w:sz w:val="28"/>
        </w:rPr>
      </w:pPr>
      <w:r w:rsidRPr="00D4659A">
        <w:rPr>
          <w:rFonts w:ascii="Times New Roman" w:hAnsi="Times New Roman"/>
          <w:b/>
          <w:sz w:val="28"/>
        </w:rPr>
        <w:t>Подготовьтесь к дифференцированному зачету.</w:t>
      </w:r>
    </w:p>
    <w:p w:rsidR="00A35B17" w:rsidRPr="00D4659A" w:rsidRDefault="00A35B17" w:rsidP="00D550F3">
      <w:pPr>
        <w:rPr>
          <w:rFonts w:ascii="Times New Roman" w:hAnsi="Times New Roman"/>
          <w:b/>
          <w:sz w:val="28"/>
        </w:rPr>
      </w:pPr>
      <w:r w:rsidRPr="00D4659A">
        <w:rPr>
          <w:rFonts w:ascii="Times New Roman" w:hAnsi="Times New Roman"/>
          <w:b/>
          <w:sz w:val="28"/>
        </w:rPr>
        <w:t>1.Составьте 2-3 плана-</w:t>
      </w:r>
      <w:proofErr w:type="gramStart"/>
      <w:r w:rsidRPr="00D4659A">
        <w:rPr>
          <w:rFonts w:ascii="Times New Roman" w:hAnsi="Times New Roman"/>
          <w:b/>
          <w:sz w:val="28"/>
        </w:rPr>
        <w:t>конспекта  руководства</w:t>
      </w:r>
      <w:proofErr w:type="gramEnd"/>
      <w:r w:rsidRPr="00D4659A">
        <w:rPr>
          <w:rFonts w:ascii="Times New Roman" w:hAnsi="Times New Roman"/>
          <w:b/>
          <w:sz w:val="28"/>
        </w:rPr>
        <w:t xml:space="preserve"> коллективным трудом детей старшего дошкольного возраста</w:t>
      </w:r>
      <w:r w:rsidR="007C0DD7" w:rsidRPr="00D4659A">
        <w:rPr>
          <w:rFonts w:ascii="Times New Roman" w:hAnsi="Times New Roman"/>
          <w:b/>
          <w:sz w:val="28"/>
        </w:rPr>
        <w:t>.</w:t>
      </w:r>
    </w:p>
    <w:p w:rsidR="007C0DD7" w:rsidRPr="00D4659A" w:rsidRDefault="007C0DD7" w:rsidP="00D550F3">
      <w:pPr>
        <w:rPr>
          <w:rFonts w:ascii="Times New Roman" w:hAnsi="Times New Roman"/>
          <w:b/>
          <w:sz w:val="28"/>
        </w:rPr>
      </w:pPr>
      <w:r w:rsidRPr="00D4659A">
        <w:rPr>
          <w:rFonts w:ascii="Times New Roman" w:hAnsi="Times New Roman"/>
          <w:b/>
          <w:sz w:val="28"/>
        </w:rPr>
        <w:t xml:space="preserve">2. Подготовьте </w:t>
      </w:r>
      <w:r w:rsidR="001F71E9" w:rsidRPr="00D4659A">
        <w:rPr>
          <w:rFonts w:ascii="Times New Roman" w:hAnsi="Times New Roman"/>
          <w:b/>
          <w:sz w:val="28"/>
        </w:rPr>
        <w:t>расширенное сообщение по решению одной из профессиональных задач</w:t>
      </w:r>
      <w:r w:rsidR="00D4659A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:rsidR="00343B00" w:rsidRDefault="00343B00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3B00" w:rsidRDefault="00343B00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="0034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1.  </w:t>
      </w: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Формирование трудовых умений в процессе организации труда в природе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видов труда дошкольников является труд в природе. Однако в детских садах содержание трудовой деятельности в этом виде труда ограничивается уходом за комнатными растениями.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9E674D" w:rsidRDefault="009E674D" w:rsidP="009E674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Покажите значение труда в природе для развития дошкольников.</w:t>
      </w:r>
    </w:p>
    <w:p w:rsidR="009E674D" w:rsidRPr="009E674D" w:rsidRDefault="009E674D" w:rsidP="009E674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способы ухода за растениями уголка природы.</w:t>
      </w:r>
    </w:p>
    <w:p w:rsidR="009E674D" w:rsidRPr="009E674D" w:rsidRDefault="009E674D" w:rsidP="009E674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особенности руководства трудом в природе (трудовые поручения, дежурство, коллективный труд).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Практическое задание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Составьте перспективный план (трудовые поручения, дежурства) по формированию трудовых умений в уходе за растениями.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Проведите диагностику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трудовых умений труда в природе.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Составьте конспект организации коллективного труда в природе.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Контекст выполнения задания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 воспитатель старшей группы.</w:t>
      </w:r>
    </w:p>
    <w:p w:rsidR="009E674D" w:rsidRPr="009E674D" w:rsidRDefault="009E674D" w:rsidP="009E674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9E674D" w:rsidRPr="009E674D" w:rsidRDefault="009E674D" w:rsidP="009E674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 Р.С.  Дошкольник и труд. Теория и методика трудового воспитания: Пособие для педагогов -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Пб.: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Детство-Пресс, 2011. – 136 с.</w:t>
      </w:r>
    </w:p>
    <w:p w:rsidR="009E674D" w:rsidRPr="009E674D" w:rsidRDefault="009E674D" w:rsidP="009E674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Кобзаева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Т.Г., Холодова И.А., Александрова Г.С.  Организация деятельности детей на прогулке (младшая, средняя, старшая, подготовительная группа) в соответствии с ФГТ – Волгоград, 2012.</w:t>
      </w:r>
    </w:p>
    <w:p w:rsidR="009E674D" w:rsidRPr="009E674D" w:rsidRDefault="009E674D" w:rsidP="009E674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Куликова Т. Учите детей трудиться // Дошкольное воспитание. – 2000. - № 7. – 101-105.</w:t>
      </w:r>
    </w:p>
    <w:p w:rsidR="009E674D" w:rsidRPr="009E674D" w:rsidRDefault="009E674D" w:rsidP="009E674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 Нравственно-трудовое воспитание ребенка-дошкольника: программно-методическое пособие – М., 2005. – 143 с.</w:t>
      </w:r>
    </w:p>
    <w:p w:rsidR="009E674D" w:rsidRPr="009E674D" w:rsidRDefault="009E674D" w:rsidP="009E674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Сергеева Д.В.  Руководство трудовой деятельностью детей – М.: Педагогика, 2000.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343B00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="00D465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9E674D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Организация ручного труда с детьми старшего дошкольного возраста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старшего дошкольного возраста овладевают умениями в изготовлении поделок из разных материалов, что способствует развитию «ручной умелости», творческих способностей.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9E674D" w:rsidRDefault="009E674D" w:rsidP="009E674D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ручного труда дошкольников.</w:t>
      </w:r>
    </w:p>
    <w:p w:rsidR="009E674D" w:rsidRPr="009E674D" w:rsidRDefault="009E674D" w:rsidP="009E674D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Проведите диагностику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трудовых умений в ручном труде. Сделайте анализ полученных результатов.</w:t>
      </w:r>
    </w:p>
    <w:p w:rsidR="009E674D" w:rsidRPr="009E674D" w:rsidRDefault="009E674D" w:rsidP="009E674D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конспекты организации ручного труда.</w:t>
      </w:r>
    </w:p>
    <w:p w:rsidR="009E674D" w:rsidRPr="009E674D" w:rsidRDefault="009E674D" w:rsidP="009E674D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Оформите приложение: фотографии, зарисовки, детские поделки.</w:t>
      </w:r>
    </w:p>
    <w:p w:rsidR="009E674D" w:rsidRPr="009E674D" w:rsidRDefault="009E674D" w:rsidP="009E674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9E674D" w:rsidRPr="009E674D" w:rsidRDefault="009E674D" w:rsidP="009E674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Гульянц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Э.К.,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Базик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И.Я.  Что можно сделать из природного материала? – М., 2001. – 172 с.</w:t>
      </w:r>
    </w:p>
    <w:p w:rsidR="009E674D" w:rsidRPr="009E674D" w:rsidRDefault="009E674D" w:rsidP="009E674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Зайцева А.Л.  Искусство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квиллинга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Дошкольная педагогика. – 2008. - №4.</w:t>
      </w:r>
    </w:p>
    <w:p w:rsidR="009E674D" w:rsidRPr="009E674D" w:rsidRDefault="009E674D" w:rsidP="009E674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Комарова Т.С. Детское художественное творчество. – М., 2005. – 120 с.</w:t>
      </w:r>
    </w:p>
    <w:p w:rsidR="009E674D" w:rsidRPr="009E674D" w:rsidRDefault="009E674D" w:rsidP="009E674D">
      <w:pPr>
        <w:widowControl w:val="0"/>
        <w:numPr>
          <w:ilvl w:val="0"/>
          <w:numId w:val="12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Куцонова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 Конструирование и ручной труд в детском саду: программа и методические рекомендации – М.: Мозаика-Синтез, 2010.</w:t>
      </w:r>
    </w:p>
    <w:p w:rsidR="009E674D" w:rsidRPr="009E674D" w:rsidRDefault="009E674D" w:rsidP="009E674D">
      <w:pPr>
        <w:widowControl w:val="0"/>
        <w:numPr>
          <w:ilvl w:val="0"/>
          <w:numId w:val="12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Мусиенко С.И.  Школа волшебников: учебное наглядное пособие по ручному труду для детей дошкольного 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  -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М., 2006. – 64 с.</w:t>
      </w:r>
    </w:p>
    <w:p w:rsidR="009E674D" w:rsidRPr="009E674D" w:rsidRDefault="009E674D" w:rsidP="009E674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Панфилова Т.Ф.  Обучение детей работе с природными материалами. Методика и практика – М.: 2006. – 48 с.</w:t>
      </w:r>
    </w:p>
    <w:p w:rsidR="009E674D" w:rsidRPr="009E674D" w:rsidRDefault="009E674D" w:rsidP="009E674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Сизикова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 Плетение из бумаги // Дошкольное воспитание. – 2005. - №11. – С. 35-37.</w:t>
      </w:r>
    </w:p>
    <w:p w:rsidR="009E674D" w:rsidRPr="009E674D" w:rsidRDefault="009E674D" w:rsidP="009E674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Соколова С.В.  Оригами для дошкольников: методическое пособие для воспитателей ДОУ –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Пб.: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Детство-Пресс, 2007. – 64 с.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343B00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="00D465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9E674D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Организация работы дежурных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из форм организации труда детей является дежурство. Однако многие дошкольники не справляются с обязанностью дежурных.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9E674D" w:rsidRDefault="009E674D" w:rsidP="009E674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анализ программных задач по организации дежурств в разных возрастных группах.</w:t>
      </w:r>
    </w:p>
    <w:p w:rsidR="009E674D" w:rsidRPr="009E674D" w:rsidRDefault="009E674D" w:rsidP="009E674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методику организации труда дежурных в разных возрастных группах.</w:t>
      </w:r>
    </w:p>
    <w:p w:rsidR="009E674D" w:rsidRPr="009E674D" w:rsidRDefault="009E674D" w:rsidP="009E674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Спланируйте предварительную работу при введении новых обязанностей дежурных.</w:t>
      </w:r>
    </w:p>
    <w:p w:rsidR="009E674D" w:rsidRPr="009E674D" w:rsidRDefault="009E674D" w:rsidP="009E674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Предложите приемы формирования интереса к выполнению обязанности дежурных.</w:t>
      </w:r>
    </w:p>
    <w:p w:rsidR="009E674D" w:rsidRPr="009E674D" w:rsidRDefault="009E674D" w:rsidP="009E674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Предложите схемы последовательности выполнения работы дежурных.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Контекст выполнения задания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 методист детского сада.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Контекст выполнения задания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 воспитатель подготовительной группы.</w:t>
      </w:r>
    </w:p>
    <w:p w:rsidR="009E674D" w:rsidRPr="009E674D" w:rsidRDefault="009E674D" w:rsidP="009E674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9E674D" w:rsidRPr="009E674D" w:rsidRDefault="009E674D" w:rsidP="009E674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Буре Р.С.  Дошкольник и труд. Теория и методика трудового воспитания: Пособие для педагогов -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Пб.: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Детство-Пресс, 2011. – 136 с.</w:t>
      </w:r>
    </w:p>
    <w:p w:rsidR="009E674D" w:rsidRPr="009E674D" w:rsidRDefault="009E674D" w:rsidP="009E674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Козлова С.А.  Теория и методика ознакомления дошкольников с социальной действительностью. Глава 7. Роль взрослого человека в процессе приобщения детей к социальной действительности: Учебное пособие – М.: Академия, 1998.</w:t>
      </w:r>
    </w:p>
    <w:p w:rsidR="009E674D" w:rsidRPr="009E674D" w:rsidRDefault="009E674D" w:rsidP="009E674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 Нравственно-трудовое воспитание ребенка-дошкольника: программно-методическое пособие – М., 2005. – 143 с.</w:t>
      </w:r>
    </w:p>
    <w:p w:rsidR="009E674D" w:rsidRPr="009E674D" w:rsidRDefault="009E674D" w:rsidP="009E674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Ребенок за столом: методическое пособие. – Глава «Дежурство» - М.: Сфера, 2005.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343B00" w:rsidP="009E674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4. </w:t>
      </w:r>
      <w:r w:rsidR="009E674D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Воспитание самостоятельности детей дошкольного возраста в процессе трудовых поручений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из форм организации трудовой деятельности дошкольников являются трудовые поручения, в процессе которых дети овладевают трудовыми умениями, формируются качества личности, в том числе самостоятельность.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9E674D" w:rsidRDefault="009E674D" w:rsidP="009E674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видов трудовых поручений.</w:t>
      </w:r>
    </w:p>
    <w:p w:rsidR="009E674D" w:rsidRPr="009E674D" w:rsidRDefault="009E674D" w:rsidP="009E674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Покажите своеобразие руководства трудовыми поручениями в зависимости от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трудовых умений, возраста детей.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Практическое задание</w:t>
      </w:r>
    </w:p>
    <w:p w:rsidR="009E674D" w:rsidRPr="009E674D" w:rsidRDefault="009E674D" w:rsidP="009E674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перспективный план организации трудовых поручений для средней группы.</w:t>
      </w:r>
    </w:p>
    <w:p w:rsidR="009E674D" w:rsidRPr="009E674D" w:rsidRDefault="009E674D" w:rsidP="009E674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Проведите диагностику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трудовых умений в хозяйственно-бытовом труде, сделайте анализ полученных результатов.</w:t>
      </w:r>
    </w:p>
    <w:p w:rsidR="009E674D" w:rsidRPr="009E674D" w:rsidRDefault="009E674D" w:rsidP="009E674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Подберите игровые, проблемные, аксиологические (ценностные) ситуации к организации трудовых поручений.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6277E8" w:rsidRPr="00FA2032" w:rsidRDefault="001F71E9" w:rsidP="006277E8">
      <w:pPr>
        <w:numPr>
          <w:ilvl w:val="1"/>
          <w:numId w:val="4"/>
        </w:numPr>
        <w:tabs>
          <w:tab w:val="num" w:pos="426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5" w:history="1">
        <w:r w:rsidR="006277E8" w:rsidRPr="00FA20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</w:t>
        </w:r>
        <w:proofErr w:type="spellStart"/>
        <w:r w:rsidR="006277E8" w:rsidRPr="00FA20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Баландина</w:t>
        </w:r>
        <w:proofErr w:type="spellEnd"/>
      </w:hyperlink>
      <w:r w:rsidR="00FA2032" w:rsidRPr="00FA2032"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ar-SA"/>
        </w:rPr>
        <w:t xml:space="preserve"> </w:t>
      </w:r>
      <w:r w:rsidR="00FA2032" w:rsidRPr="00FA20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Е. </w:t>
      </w:r>
      <w:r w:rsidR="006277E8" w:rsidRPr="00FA2032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  <w:hyperlink r:id="rId6" w:history="1">
        <w:r w:rsidR="006277E8" w:rsidRPr="00FA20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Истомина</w:t>
        </w:r>
      </w:hyperlink>
      <w:r w:rsidR="00FA2032" w:rsidRPr="00FA2032"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ar-SA"/>
        </w:rPr>
        <w:t xml:space="preserve"> </w:t>
      </w:r>
      <w:r w:rsidR="00FA2032" w:rsidRPr="00FA20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И. </w:t>
      </w:r>
      <w:hyperlink r:id="rId7" w:history="1">
        <w:r w:rsidR="006277E8" w:rsidRPr="00FA20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</w:t>
        </w:r>
        <w:proofErr w:type="spellStart"/>
        <w:r w:rsidR="006277E8" w:rsidRPr="00FA20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Загорская</w:t>
        </w:r>
        <w:proofErr w:type="spellEnd"/>
      </w:hyperlink>
      <w:r w:rsidR="00FA2032" w:rsidRPr="00FA2032"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ar-SA"/>
        </w:rPr>
        <w:t xml:space="preserve"> </w:t>
      </w:r>
      <w:proofErr w:type="spellStart"/>
      <w:r w:rsidR="00FA2032" w:rsidRPr="00FA2032"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ar-SA"/>
        </w:rPr>
        <w:t>Е.</w:t>
      </w:r>
      <w:r w:rsidR="006277E8" w:rsidRPr="00FA2032">
        <w:rPr>
          <w:rFonts w:ascii="Times New Roman" w:eastAsia="Times New Roman" w:hAnsi="Times New Roman" w:cs="Times New Roman"/>
          <w:sz w:val="28"/>
          <w:szCs w:val="24"/>
          <w:lang w:eastAsia="ar-SA"/>
        </w:rPr>
        <w:t>Освоение</w:t>
      </w:r>
      <w:proofErr w:type="spellEnd"/>
      <w:r w:rsidR="006277E8" w:rsidRPr="00FA20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дошкольниками трудовой деятельности. М., 2014.-96с.</w:t>
      </w:r>
    </w:p>
    <w:p w:rsidR="006277E8" w:rsidRDefault="006277E8" w:rsidP="00FA2032">
      <w:pPr>
        <w:tabs>
          <w:tab w:val="num" w:pos="1080"/>
          <w:tab w:val="num" w:pos="164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9E674D" w:rsidP="009E674D">
      <w:pPr>
        <w:numPr>
          <w:ilvl w:val="1"/>
          <w:numId w:val="4"/>
        </w:numPr>
        <w:tabs>
          <w:tab w:val="num" w:pos="426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 Р.С.  Дошкольник и труд. Теория и методика трудового воспитания: Пособие для педагогов -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Пб.: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Детство-Пресс, 2011. – 136 с.</w:t>
      </w:r>
    </w:p>
    <w:p w:rsidR="009E674D" w:rsidRPr="009E674D" w:rsidRDefault="009E674D" w:rsidP="009E674D">
      <w:pPr>
        <w:numPr>
          <w:ilvl w:val="1"/>
          <w:numId w:val="4"/>
        </w:numPr>
        <w:tabs>
          <w:tab w:val="num" w:pos="426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 Р.С.  Учите детей трудиться – М., 2003.</w:t>
      </w:r>
    </w:p>
    <w:p w:rsidR="009E674D" w:rsidRPr="009E674D" w:rsidRDefault="009E674D" w:rsidP="009E674D">
      <w:pPr>
        <w:numPr>
          <w:ilvl w:val="1"/>
          <w:numId w:val="4"/>
        </w:numPr>
        <w:tabs>
          <w:tab w:val="num" w:pos="426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Васина К.Л.  Воспитание целеустремленности в трудовой деятельности – М., 1997.</w:t>
      </w:r>
    </w:p>
    <w:p w:rsidR="009E674D" w:rsidRPr="009E674D" w:rsidRDefault="009E674D" w:rsidP="009E674D">
      <w:pPr>
        <w:numPr>
          <w:ilvl w:val="1"/>
          <w:numId w:val="4"/>
        </w:numPr>
        <w:tabs>
          <w:tab w:val="num" w:pos="426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Комарова Т.И.  Игровые обучающие ситуации с игрушками разного типа. Сюжетные игры в экономическом воспитании дошкольников. – М., 2009.</w:t>
      </w:r>
    </w:p>
    <w:p w:rsidR="009E674D" w:rsidRPr="009E674D" w:rsidRDefault="009E674D" w:rsidP="009E674D">
      <w:pPr>
        <w:numPr>
          <w:ilvl w:val="1"/>
          <w:numId w:val="4"/>
        </w:numPr>
        <w:tabs>
          <w:tab w:val="num" w:pos="426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 Нравственно-трудовое воспитание ребенка-дошкольника: программно-методическое пособие – М., 2005. – 143 с.</w:t>
      </w:r>
    </w:p>
    <w:p w:rsidR="009E674D" w:rsidRPr="009E674D" w:rsidRDefault="009E674D" w:rsidP="009E674D">
      <w:pPr>
        <w:numPr>
          <w:ilvl w:val="1"/>
          <w:numId w:val="4"/>
        </w:numPr>
        <w:tabs>
          <w:tab w:val="num" w:pos="426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Нечаева В.Г.  Воспитание 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дошкольников  в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труде – М., 2000.</w:t>
      </w:r>
    </w:p>
    <w:p w:rsidR="009E674D" w:rsidRPr="009E674D" w:rsidRDefault="009E674D" w:rsidP="009E674D">
      <w:pPr>
        <w:numPr>
          <w:ilvl w:val="1"/>
          <w:numId w:val="4"/>
        </w:numPr>
        <w:tabs>
          <w:tab w:val="num" w:pos="426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Теплюк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Истоки самостоятельности дошкольника // Дошкольное воспитание. – 2001. - №7. – с.67-71.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343B00" w:rsidP="009E674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 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9E674D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Ознакомление дошкольников с трудом взрослых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из задач образовательной области «Труд» является воспитание положительного отношения к труду взрослых. Однако часто у дошкольников отсутствуют элементарные знания о труде взрослых, в том числе о работе родителей.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9E674D" w:rsidRDefault="009E674D" w:rsidP="009E674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Сделайте анализ программных задач по ознакомлению дошкольников с трудом взрослых, воспитанию положительного отношения к труду взрослых.</w:t>
      </w:r>
    </w:p>
    <w:p w:rsidR="009E674D" w:rsidRPr="009E674D" w:rsidRDefault="009E674D" w:rsidP="009E674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методику ознакомления с трудом взрослых.</w:t>
      </w:r>
    </w:p>
    <w:p w:rsidR="009E674D" w:rsidRPr="009E674D" w:rsidRDefault="009E674D" w:rsidP="009E674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 уровень знаний о труде взрослых, отношение к нему.</w:t>
      </w:r>
    </w:p>
    <w:p w:rsidR="009E674D" w:rsidRPr="009E674D" w:rsidRDefault="009E674D" w:rsidP="009E674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Составьте конспект совместной организованной образовательной деятельности в режимных процессах – наблюдение за трудом взрослых.</w:t>
      </w:r>
    </w:p>
    <w:p w:rsidR="009E674D" w:rsidRPr="009E674D" w:rsidRDefault="009E674D" w:rsidP="009E674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Подберите 3-4 конспекта организованной образовательной деятельности по ознакомлению с трудом взрослых, воспитанию положительного отношения.</w:t>
      </w:r>
    </w:p>
    <w:p w:rsidR="009E674D" w:rsidRPr="009E674D" w:rsidRDefault="009E674D" w:rsidP="009E674D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034119" w:rsidRPr="00FA2032" w:rsidRDefault="00034119" w:rsidP="00FA20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>Алябьева</w:t>
      </w:r>
      <w:proofErr w:type="spellEnd"/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Поиграем в профессии. Книга 2. Занятия, игры и беседы с детьми 5-7 лет. М., 2016.-128с.</w:t>
      </w:r>
    </w:p>
    <w:p w:rsidR="00034119" w:rsidRDefault="00034119" w:rsidP="00FA2032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FA2032" w:rsidRDefault="009E674D" w:rsidP="00FA20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>Арзуманян</w:t>
      </w:r>
      <w:proofErr w:type="spellEnd"/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Л.Т. Кубанские вареники. Трудимся и воспитываем интерес к родной культуре и истории // Дошкольное воспитание. – 2011. - №11. – с.84-87.</w:t>
      </w:r>
    </w:p>
    <w:p w:rsidR="009E674D" w:rsidRPr="009E674D" w:rsidRDefault="009E674D" w:rsidP="00FA20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Козлова С.А.  Теория и методика ознакомления дошкольников с социальной действительностью. Глава 7. Роль взрослого человека в процессе приобщения детей к социальной действительности: Учебное пособие – М.: Академия, 1998.</w:t>
      </w:r>
    </w:p>
    <w:p w:rsidR="009E674D" w:rsidRDefault="009E674D" w:rsidP="00FA20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Кондрашов В.П.  Введение дошкольников в мир профессии: Учебно-методическое пособие – М.: Изд-во «Николаев», 2004. – 52 с.</w:t>
      </w:r>
    </w:p>
    <w:p w:rsidR="00034119" w:rsidRPr="00034119" w:rsidRDefault="00034119" w:rsidP="00FA203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Сальникова С. </w:t>
      </w:r>
      <w:r w:rsidRPr="0003411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Детям о профессиях. Ранняя профориентация детей старшего дошкольного возраста (6-7 лет</w:t>
      </w:r>
      <w:proofErr w:type="gramStart"/>
      <w:r w:rsidRPr="0003411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М.-2016.-40с.</w:t>
      </w:r>
    </w:p>
    <w:p w:rsidR="00034119" w:rsidRPr="00034119" w:rsidRDefault="00034119" w:rsidP="00FA203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Шаламова </w:t>
      </w:r>
      <w:r w:rsid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4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образовательной области "Труд" в процессе ознакомления детей старшего дошкольного возраста с </w:t>
      </w:r>
      <w:proofErr w:type="gramStart"/>
      <w:r w:rsidRPr="000341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профессиями</w:t>
      </w:r>
      <w:r w:rsid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>М., 2012.-207с.</w:t>
      </w:r>
    </w:p>
    <w:p w:rsidR="009E674D" w:rsidRPr="009E674D" w:rsidRDefault="009E674D" w:rsidP="00FA20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Шатова А.Д.  Нравственное воспитание в процессе развития трудовой деятельности дошкольников // Нравственно-трудовой воспитание в детском саду /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под.ред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Р.С.Буре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М., 1987.</w:t>
      </w:r>
    </w:p>
    <w:p w:rsidR="009E674D" w:rsidRPr="009E674D" w:rsidRDefault="009E674D" w:rsidP="00FA20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Чумаченко С. Знакомство детей с трудом хлебороба // Дошкольное воспитание. – 2011. - №11. – с.87-89.</w:t>
      </w:r>
    </w:p>
    <w:p w:rsidR="009E674D" w:rsidRPr="009E674D" w:rsidRDefault="009E674D" w:rsidP="009E674D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032" w:rsidRDefault="00FA2032" w:rsidP="009E674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74D" w:rsidRPr="009E674D" w:rsidRDefault="00343B00" w:rsidP="009E674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6.</w:t>
      </w:r>
      <w:r w:rsidR="009E674D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Организация и руководство хозяйственно-бытовым трудом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дошкольный возраст –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сензитивный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 формирования трудовых умений в хозяйственно-бытовом труде. Однако в детском саду, семье детей ограждают от участия в труде, так как считают, что «еще рано, успеют наработаться».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9E674D" w:rsidRDefault="009E674D" w:rsidP="009E674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Покажите необходимость формирования трудовых умений с ранних лет.</w:t>
      </w:r>
    </w:p>
    <w:p w:rsidR="009E674D" w:rsidRPr="009E674D" w:rsidRDefault="009E674D" w:rsidP="009E674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становление трудовой деятельности у дошкольников средней группы (обратите внимание на формирование компонентов трудовой деятельности).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Практическое задание</w:t>
      </w:r>
    </w:p>
    <w:p w:rsidR="009E674D" w:rsidRPr="009E674D" w:rsidRDefault="009E674D" w:rsidP="009E674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план приобщения к хозяйственно-бытовому труду (трудовые поручения, дежурство).</w:t>
      </w:r>
    </w:p>
    <w:p w:rsidR="009E674D" w:rsidRPr="009E674D" w:rsidRDefault="009E674D" w:rsidP="009E674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конспект организации коллективного труда по уборке игрового уголка.</w:t>
      </w:r>
    </w:p>
    <w:p w:rsidR="009E674D" w:rsidRPr="009E674D" w:rsidRDefault="009E674D" w:rsidP="009E674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Проведите диагностику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трудовых умений хозяйственно-бытового труда, сделайте анализ полученных результатов.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Контекст выполнения задания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 воспитатель средней группы.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9E674D" w:rsidRPr="009E674D" w:rsidRDefault="009E674D" w:rsidP="009E674D">
      <w:pPr>
        <w:numPr>
          <w:ilvl w:val="2"/>
          <w:numId w:val="4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 Р.С.  Дошкольник и труд. Теория и методика трудового воспитания: Пособие для педагогов -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Пб.: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Детство-Пресс, 2011. – 136 с.</w:t>
      </w:r>
    </w:p>
    <w:p w:rsidR="009E674D" w:rsidRPr="009E674D" w:rsidRDefault="009E674D" w:rsidP="009E674D">
      <w:pPr>
        <w:numPr>
          <w:ilvl w:val="2"/>
          <w:numId w:val="4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 Р.С.  Учите детей трудиться – М., 2003.</w:t>
      </w:r>
    </w:p>
    <w:p w:rsidR="009E674D" w:rsidRPr="009E674D" w:rsidRDefault="009E674D" w:rsidP="009E674D">
      <w:pPr>
        <w:numPr>
          <w:ilvl w:val="2"/>
          <w:numId w:val="4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Крулехт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М.В.  Проблема целостного развития ребенка как субъекта трудовой деятельности –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Пб.,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1995.</w:t>
      </w:r>
    </w:p>
    <w:p w:rsidR="009E674D" w:rsidRPr="009E674D" w:rsidRDefault="009E674D" w:rsidP="009E674D">
      <w:pPr>
        <w:numPr>
          <w:ilvl w:val="2"/>
          <w:numId w:val="4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Тараборкина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Т.И.  Трудовое воспитание дошкольников в детском доме – Ярославль, 2002, 84 с.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74D" w:rsidRPr="009E674D" w:rsidRDefault="009E674D" w:rsidP="009E674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9E674D" w:rsidP="009E674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343B00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7. </w:t>
      </w:r>
      <w:r w:rsidR="009E674D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Руководство коллективным трудом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дети при организации коллективного труда отказываются от выполнения предложенной работы, без желания участвуют в трудовой деятельности.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FA2032" w:rsidRDefault="009E674D" w:rsidP="00FA203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структурных компонентов трудовой деятельности.</w:t>
      </w:r>
    </w:p>
    <w:p w:rsidR="00FA2032" w:rsidRDefault="00FA2032" w:rsidP="00FA203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674D"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руководство коллективным трудом дете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старшего дошкольного возраста</w:t>
      </w:r>
    </w:p>
    <w:p w:rsidR="009E674D" w:rsidRPr="00FA2032" w:rsidRDefault="009E674D" w:rsidP="00FA203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Составьте конспект организации </w:t>
      </w:r>
      <w:r w:rsid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коллективного труда с учетом ФГОС ДО</w:t>
      </w:r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674D" w:rsidRPr="00C75CC5" w:rsidRDefault="009E674D" w:rsidP="00C75CC5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перспективный план организации коллективного труда на 3 месяца.</w:t>
      </w:r>
    </w:p>
    <w:p w:rsidR="009E674D" w:rsidRPr="009E674D" w:rsidRDefault="009E674D" w:rsidP="009E674D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Контекст выполнения задания</w:t>
      </w:r>
    </w:p>
    <w:p w:rsidR="009E674D" w:rsidRPr="009E674D" w:rsidRDefault="009E674D" w:rsidP="009E674D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 воспитатель старшей группы.</w:t>
      </w:r>
    </w:p>
    <w:p w:rsidR="009E674D" w:rsidRPr="009E674D" w:rsidRDefault="009E674D" w:rsidP="009E674D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9E674D" w:rsidRPr="009E674D" w:rsidRDefault="009E674D" w:rsidP="009E674D">
      <w:pPr>
        <w:numPr>
          <w:ilvl w:val="2"/>
          <w:numId w:val="5"/>
        </w:numPr>
        <w:tabs>
          <w:tab w:val="left" w:pos="426"/>
          <w:tab w:val="num" w:pos="10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 Р.С.  Дошкольник и труд. Теория и методика трудового воспитания: Пособие для педагогов -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Пб.: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Детство-Пресс, 2011. – 136 с.</w:t>
      </w:r>
    </w:p>
    <w:p w:rsidR="009E674D" w:rsidRPr="009E674D" w:rsidRDefault="009E674D" w:rsidP="009E674D">
      <w:pPr>
        <w:numPr>
          <w:ilvl w:val="2"/>
          <w:numId w:val="5"/>
        </w:numPr>
        <w:tabs>
          <w:tab w:val="left" w:pos="426"/>
          <w:tab w:val="num" w:pos="10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Коломинский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Я.Л.  Психология совместного труда детей – М., 1999.</w:t>
      </w:r>
    </w:p>
    <w:p w:rsidR="009E674D" w:rsidRPr="009E674D" w:rsidRDefault="009E674D" w:rsidP="009E674D">
      <w:pPr>
        <w:numPr>
          <w:ilvl w:val="2"/>
          <w:numId w:val="5"/>
        </w:numPr>
        <w:tabs>
          <w:tab w:val="left" w:pos="426"/>
          <w:tab w:val="num" w:pos="10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Петровский В.А.  Воспитывает не труд, а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-опосредованное общение // Дошкольное воспитание. – 2000. - №7. – С.98-101. </w:t>
      </w:r>
    </w:p>
    <w:p w:rsidR="009E674D" w:rsidRPr="009E674D" w:rsidRDefault="009E674D" w:rsidP="009E674D">
      <w:pPr>
        <w:numPr>
          <w:ilvl w:val="2"/>
          <w:numId w:val="5"/>
        </w:numPr>
        <w:tabs>
          <w:tab w:val="left" w:pos="426"/>
          <w:tab w:val="num" w:pos="10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Сергеева Д.В. Руководство трудовой деятельностью дошкольников – М.: Педагогика, 2000.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4D" w:rsidRPr="009E674D" w:rsidRDefault="00343B00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8. </w:t>
      </w:r>
      <w:r w:rsidR="009E674D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Воспитание трудолюбия у дошкольников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младшего дошкольного возраста любят помогать взрослым, но к старшему возрасту у некоторых детей пропадает интерес. На просьбу взрослого о помощи спрашивают: «А что мне за это будет?»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C75CC5" w:rsidRDefault="009E674D" w:rsidP="00C75CC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понятия «труд», «трудолюбие». Покажите значение трудолюбия в жизни человека.</w:t>
      </w:r>
    </w:p>
    <w:p w:rsidR="009E674D" w:rsidRPr="00C75CC5" w:rsidRDefault="009E674D" w:rsidP="00C75CC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Проведите диагностику </w:t>
      </w:r>
      <w:proofErr w:type="spellStart"/>
      <w:r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трудолюбия у дошкольников.</w:t>
      </w:r>
    </w:p>
    <w:p w:rsidR="009E674D" w:rsidRPr="009E674D" w:rsidRDefault="009E674D" w:rsidP="00C75CC5">
      <w:pPr>
        <w:numPr>
          <w:ilvl w:val="0"/>
          <w:numId w:val="21"/>
        </w:numPr>
        <w:tabs>
          <w:tab w:val="num" w:pos="186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приемов обучения, направленных на воспитание трудолюбия.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9E674D" w:rsidRPr="009E674D" w:rsidRDefault="009E674D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Арнаутова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 О воспитании трудолюбия // Дошкольное воспитание. - 2003.- №12. – С.68-69.</w:t>
      </w:r>
    </w:p>
    <w:p w:rsidR="009E674D" w:rsidRPr="009E674D" w:rsidRDefault="009E674D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 Р.С.  Дошкольник и труд. Теория и методика трудового воспитания: Пособие для педагогов -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Пб.: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Детство-Пресс, 2011. – 136 с.</w:t>
      </w:r>
    </w:p>
    <w:p w:rsidR="009E674D" w:rsidRPr="009E674D" w:rsidRDefault="009E674D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Васина К.Л.  Воспитание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цеденаправленности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трудовой деятельности – М., 1997.</w:t>
      </w:r>
    </w:p>
    <w:p w:rsidR="009E674D" w:rsidRPr="009E674D" w:rsidRDefault="009E674D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 К.  Труд и дети: новые отношения // Народное образование. – 2007.- №6. – С.217-223.</w:t>
      </w:r>
    </w:p>
    <w:p w:rsidR="009E674D" w:rsidRDefault="009E674D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Комарова Т.С.  Трудовое воспитание в детском саду: программа и методические рекомендации. – М., 2005.</w:t>
      </w:r>
    </w:p>
    <w:p w:rsidR="009E674D" w:rsidRPr="00C75CC5" w:rsidRDefault="001F71E9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8" w:tgtFrame="_blank" w:history="1">
        <w:proofErr w:type="spellStart"/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Комарова</w:t>
        </w:r>
        <w:r w:rsidR="00C75CC5"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Т.С</w:t>
        </w:r>
        <w:proofErr w:type="spellEnd"/>
        <w:r w:rsidR="00C75CC5"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.</w:t>
        </w:r>
        <w:r w:rsidR="00C75CC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ar-SA"/>
          </w:rPr>
          <w:t xml:space="preserve"> </w:t>
        </w:r>
        <w:r w:rsidR="009E674D" w:rsidRPr="00C75CC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ar-SA"/>
          </w:rPr>
          <w:t>Трудовое воспитание в детском саду. Для занятий с детьми 2-7 лет</w:t>
        </w:r>
      </w:hyperlink>
      <w:r w:rsidR="009E674D" w:rsidRPr="00C75CC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C75CC5"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      М.,</w:t>
      </w:r>
      <w:r w:rsidR="009E674D"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2014</w:t>
      </w:r>
    </w:p>
    <w:p w:rsidR="009E674D" w:rsidRPr="00C75CC5" w:rsidRDefault="009E674D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5CC5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С</w:t>
      </w:r>
      <w:hyperlink r:id="rId9" w:tgtFrame="_blank" w:history="1"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кворцова </w:t>
        </w:r>
        <w:r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О</w:t>
        </w:r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. </w:t>
        </w:r>
        <w:r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В</w:t>
        </w:r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.</w:t>
        </w:r>
        <w:r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, </w:t>
        </w:r>
        <w:proofErr w:type="spellStart"/>
        <w:r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Миханёва</w:t>
        </w:r>
        <w:proofErr w:type="spellEnd"/>
        <w:r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М</w:t>
        </w:r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.</w:t>
        </w:r>
        <w:r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Д</w:t>
        </w:r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.</w:t>
        </w:r>
        <w:r w:rsidRPr="00C75CC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ar-SA"/>
          </w:rPr>
          <w:br/>
          <w:t>Учим детей трудиться</w:t>
        </w:r>
      </w:hyperlink>
      <w:r w:rsidRPr="00C75CC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      </w:t>
      </w:r>
      <w:r w:rsid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М., </w:t>
      </w:r>
      <w:r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2013</w:t>
      </w:r>
      <w:r w:rsid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  <w:r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 </w:t>
      </w:r>
    </w:p>
    <w:p w:rsidR="009E674D" w:rsidRPr="00C75CC5" w:rsidRDefault="001F71E9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10" w:tgtFrame="_blank" w:history="1">
        <w:r w:rsidR="009E674D"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Бондаренко</w:t>
        </w:r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Т. М. </w:t>
        </w:r>
        <w:r w:rsidR="00C75CC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ar-SA"/>
          </w:rPr>
          <w:t xml:space="preserve"> </w:t>
        </w:r>
        <w:r w:rsidR="009E674D" w:rsidRPr="00C75CC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ar-SA"/>
          </w:rPr>
          <w:t>Приобщение дошкольников к труду. Практическое пособие для старших воспитателей, методистов. ФГОС</w:t>
        </w:r>
      </w:hyperlink>
      <w:r w:rsidR="009E674D" w:rsidRPr="00C75CC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      М., 2014</w:t>
      </w:r>
      <w:r w:rsidR="00034119"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  <w:r w:rsid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="00034119"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-208 с.</w:t>
      </w:r>
    </w:p>
    <w:p w:rsidR="00034119" w:rsidRPr="00C75CC5" w:rsidRDefault="001F71E9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11" w:tgtFrame="_blank" w:history="1">
        <w:proofErr w:type="spellStart"/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Баландина</w:t>
        </w:r>
        <w:proofErr w:type="spellEnd"/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</w:t>
        </w:r>
        <w:r w:rsidR="009E674D"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Е.</w:t>
        </w:r>
        <w:r w:rsid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 xml:space="preserve"> </w:t>
        </w:r>
        <w:r w:rsidR="009E674D" w:rsidRPr="00C75C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ar-SA"/>
          </w:rPr>
          <w:t>А. </w:t>
        </w:r>
        <w:r w:rsidR="009E674D" w:rsidRPr="00C75CC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ar-SA"/>
          </w:rPr>
          <w:t>Освоение образовательной области "Труд": формы работы, практический опыт, конспекты образовательной деятельности</w:t>
        </w:r>
      </w:hyperlink>
      <w:r w:rsidR="009E674D" w:rsidRPr="00C75CC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      М.</w:t>
      </w:r>
      <w:proofErr w:type="gramStart"/>
      <w:r w:rsid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, </w:t>
      </w:r>
      <w:r w:rsidR="009E674D"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2017</w:t>
      </w:r>
      <w:proofErr w:type="gramEnd"/>
    </w:p>
    <w:p w:rsidR="00C75CC5" w:rsidRDefault="00C75CC5" w:rsidP="00C75CC5">
      <w:pPr>
        <w:numPr>
          <w:ilvl w:val="0"/>
          <w:numId w:val="21"/>
        </w:numPr>
        <w:tabs>
          <w:tab w:val="num" w:pos="720"/>
        </w:tabs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Иванова А.А.</w:t>
      </w:r>
      <w:r w:rsidR="009E674D" w:rsidRPr="00C75C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 </w:t>
      </w:r>
      <w:r w:rsidR="00034119" w:rsidRPr="00C75C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ТРУДОВОЕ ВОСПИТАНИЕ ДОШКОЛЬНИКОВ. МЕТОДИЧЕСКОЕ ПОСОБИЕ ДЛЯ ВОСПИТАТЕЛЯ</w:t>
      </w:r>
      <w:r w:rsidRPr="00C75C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034119" w:rsidRPr="00C75C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2016</w:t>
      </w:r>
    </w:p>
    <w:p w:rsidR="009E674D" w:rsidRPr="00C75CC5" w:rsidRDefault="001F71E9" w:rsidP="00C75CC5">
      <w:pPr>
        <w:numPr>
          <w:ilvl w:val="0"/>
          <w:numId w:val="21"/>
        </w:numPr>
        <w:tabs>
          <w:tab w:val="num" w:pos="720"/>
        </w:tabs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tgtFrame="_blank" w:history="1">
        <w:r w:rsidR="009E674D" w:rsidRPr="009E674D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95250" distB="95250" distL="95250" distR="95250" simplePos="0" relativeHeight="251659264" behindDoc="0" locked="0" layoutInCell="1" allowOverlap="0" wp14:anchorId="765BEE37" wp14:editId="3FCE9C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14375" cy="304800"/>
                  <wp:effectExtent l="0" t="0" r="0" b="0"/>
                  <wp:wrapSquare wrapText="bothSides"/>
                  <wp:docPr id="1" name="Прямоугольник 1" descr="Учим детей трудиться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14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DCA700" id="Прямоугольник 1" o:spid="_x0000_s1026" alt="Учим детей трудиться" href="http://bookza.ru/book.php?id=1233378" target="&quot;_blank&quot;" style="position:absolute;margin-left:0;margin-top:0;width:56.25pt;height:24pt;z-index:251659264;visibility:visible;mso-wrap-style:square;mso-width-percent:0;mso-height-percent:0;mso-wrap-distance-left:7.5pt;mso-wrap-distance-top:7.5pt;mso-wrap-distance-right:7.5pt;mso-wrap-distance-bottom:7.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9E674D"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Крохина С.  Трудолюбие детей старшего дошкольного возраста как ключевое качество личности в условиях подготовки к школе // Дошкольное воспитание. - 2010.- №3. – С.86-93.</w:t>
      </w:r>
    </w:p>
    <w:p w:rsidR="009E674D" w:rsidRPr="009E674D" w:rsidRDefault="009E674D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Крулехт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М.В.  Проблема целостного развития ребенка как субъекта трудовой деятельности – С-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Пб.,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1995.</w:t>
      </w:r>
    </w:p>
    <w:p w:rsidR="009E674D" w:rsidRPr="009E674D" w:rsidRDefault="009E674D" w:rsidP="00C75CC5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Маркова Т.А.  Воспитание трудолюбия у дошкольников – М., 1991. – 112 с.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5CC5" w:rsidRDefault="00C75CC5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74D" w:rsidRPr="009E674D" w:rsidRDefault="00343B00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9. </w:t>
      </w:r>
      <w:r w:rsidR="009E674D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Экономическое воспитание детей старшего дошкольного возраста.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старшего дошкольного возраста проявляют интерес к деньгам: используют в играх, собирают, «пересчитывают» в кошельке родителей, спрашивают, сколько стоит предмет. Но не могут понять, что не все родители могут купить.</w:t>
      </w:r>
    </w:p>
    <w:p w:rsidR="009E674D" w:rsidRPr="009E674D" w:rsidRDefault="009E674D" w:rsidP="009E674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E674D" w:rsidRPr="009E674D" w:rsidRDefault="009E674D" w:rsidP="009E674D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задач экономического воспитания дошкольников.</w:t>
      </w:r>
    </w:p>
    <w:p w:rsidR="009E674D" w:rsidRPr="009E674D" w:rsidRDefault="009E674D" w:rsidP="009E674D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методику ознакомления дошкольников с понятиями «деньги», «банк», «зарплата», «семейный бюджет» и др.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Практическое задание</w:t>
      </w:r>
    </w:p>
    <w:p w:rsidR="009E674D" w:rsidRPr="009E674D" w:rsidRDefault="009E674D" w:rsidP="009E674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Подберите дидактические игры по экономическому воспитанию.</w:t>
      </w:r>
    </w:p>
    <w:p w:rsidR="009E674D" w:rsidRPr="009E674D" w:rsidRDefault="009E674D" w:rsidP="009E674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Проведите диагностику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экономических понятий по программе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А.Шатовой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«Дошкольник и экономика»</w:t>
      </w:r>
    </w:p>
    <w:p w:rsidR="009E674D" w:rsidRPr="009E674D" w:rsidRDefault="009E674D" w:rsidP="009E674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конспект организованной образовательной деятельности по экономическому воспитанию дошкольников.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Контекст выполнения задания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 воспитатель подготовительной группы.</w:t>
      </w:r>
    </w:p>
    <w:p w:rsidR="009E674D" w:rsidRPr="009E674D" w:rsidRDefault="009E674D" w:rsidP="009E674D">
      <w:pPr>
        <w:tabs>
          <w:tab w:val="num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6277E8" w:rsidRDefault="006277E8" w:rsidP="009E674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Галкина Л.Н. Экономическое образование детей дошкольного </w:t>
      </w:r>
      <w:proofErr w:type="gramStart"/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воз- </w:t>
      </w:r>
      <w:proofErr w:type="spellStart"/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раста</w:t>
      </w:r>
      <w:proofErr w:type="spellEnd"/>
      <w:proofErr w:type="gramEnd"/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[Текст]: учебно-методическое пособие / Л.Н. Галкина. – Челябинск: Изд-во </w:t>
      </w:r>
      <w:proofErr w:type="spellStart"/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Челяб</w:t>
      </w:r>
      <w:proofErr w:type="spellEnd"/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гос. </w:t>
      </w:r>
      <w:proofErr w:type="spellStart"/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</w:t>
      </w:r>
      <w:proofErr w:type="spellEnd"/>
      <w:proofErr w:type="gramStart"/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>. ун</w:t>
      </w:r>
      <w:proofErr w:type="gramEnd"/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-та, 2015. </w:t>
      </w:r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D"/>
      </w:r>
      <w:r w:rsidRPr="00627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89 с.</w:t>
      </w:r>
    </w:p>
    <w:p w:rsidR="009E674D" w:rsidRPr="009E674D" w:rsidRDefault="009E674D" w:rsidP="009E674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Шатова А.Д.  Экономическое воспитание дошкольников: учебно-методическое пособие – М., 2005. – 256 с.</w:t>
      </w:r>
    </w:p>
    <w:p w:rsidR="009E674D" w:rsidRPr="009E674D" w:rsidRDefault="009E674D" w:rsidP="009E674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Шатова А.Д.  Нравственное воспитание в процессе развития трудовой деятельности дошкольников // Нравственно-трудовое воспитание в детском саду под ред.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Р.С.Буре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М., 1987.</w:t>
      </w:r>
    </w:p>
    <w:p w:rsidR="009E674D" w:rsidRPr="00C75CC5" w:rsidRDefault="009E674D" w:rsidP="00C75CC5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Интернет-Ресурсы.</w:t>
      </w:r>
    </w:p>
    <w:p w:rsidR="009E674D" w:rsidRDefault="009E674D" w:rsidP="00D550F3">
      <w:pPr>
        <w:rPr>
          <w:rFonts w:ascii="Times New Roman" w:hAnsi="Times New Roman"/>
          <w:sz w:val="28"/>
        </w:rPr>
      </w:pPr>
    </w:p>
    <w:p w:rsidR="009E674D" w:rsidRPr="00D550F3" w:rsidRDefault="009E674D" w:rsidP="00D550F3">
      <w:pPr>
        <w:rPr>
          <w:rFonts w:ascii="Times New Roman" w:hAnsi="Times New Roman"/>
          <w:sz w:val="28"/>
        </w:rPr>
      </w:pPr>
    </w:p>
    <w:p w:rsidR="00EC6883" w:rsidRPr="00343B00" w:rsidRDefault="00343B00" w:rsidP="00343B00">
      <w:pPr>
        <w:pStyle w:val="a4"/>
        <w:numPr>
          <w:ilvl w:val="0"/>
          <w:numId w:val="10"/>
        </w:numPr>
        <w:rPr>
          <w:rFonts w:ascii="Times New Roman" w:hAnsi="Times New Roman"/>
          <w:sz w:val="28"/>
        </w:rPr>
      </w:pPr>
      <w:proofErr w:type="gramStart"/>
      <w:r w:rsidRPr="00343B00">
        <w:rPr>
          <w:rFonts w:ascii="Times New Roman" w:hAnsi="Times New Roman"/>
          <w:b/>
          <w:bCs/>
          <w:sz w:val="28"/>
        </w:rPr>
        <w:lastRenderedPageBreak/>
        <w:t>Подберите  дидактические</w:t>
      </w:r>
      <w:proofErr w:type="gramEnd"/>
      <w:r w:rsidR="00EC6883" w:rsidRPr="00343B00">
        <w:rPr>
          <w:rFonts w:ascii="Times New Roman" w:hAnsi="Times New Roman"/>
          <w:b/>
          <w:bCs/>
          <w:sz w:val="28"/>
        </w:rPr>
        <w:t xml:space="preserve"> игр</w:t>
      </w:r>
      <w:r w:rsidRPr="00343B00">
        <w:rPr>
          <w:rFonts w:ascii="Times New Roman" w:hAnsi="Times New Roman"/>
          <w:b/>
          <w:bCs/>
          <w:sz w:val="28"/>
        </w:rPr>
        <w:t>ы по трудовому воспитанию, подготовьтесь к проведению  в учебной группе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sz w:val="28"/>
        </w:rPr>
        <w:t> </w:t>
      </w:r>
    </w:p>
    <w:p w:rsidR="00EC6883" w:rsidRPr="00D4659A" w:rsidRDefault="00D4659A" w:rsidP="00343B00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</w:rPr>
      </w:pPr>
      <w:r w:rsidRPr="00D4659A">
        <w:rPr>
          <w:rFonts w:ascii="Times New Roman" w:hAnsi="Times New Roman"/>
          <w:b/>
          <w:iCs/>
          <w:sz w:val="28"/>
        </w:rPr>
        <w:t xml:space="preserve">Предложите </w:t>
      </w:r>
      <w:proofErr w:type="gramStart"/>
      <w:r w:rsidRPr="00D4659A">
        <w:rPr>
          <w:rFonts w:ascii="Times New Roman" w:hAnsi="Times New Roman"/>
          <w:b/>
          <w:iCs/>
          <w:sz w:val="28"/>
        </w:rPr>
        <w:t xml:space="preserve">решение </w:t>
      </w:r>
      <w:r w:rsidR="00343B00" w:rsidRPr="00D4659A">
        <w:rPr>
          <w:rFonts w:ascii="Times New Roman" w:hAnsi="Times New Roman"/>
          <w:b/>
          <w:iCs/>
          <w:sz w:val="28"/>
        </w:rPr>
        <w:t xml:space="preserve"> </w:t>
      </w:r>
      <w:r>
        <w:rPr>
          <w:rFonts w:ascii="Times New Roman" w:hAnsi="Times New Roman"/>
          <w:b/>
          <w:iCs/>
          <w:sz w:val="28"/>
        </w:rPr>
        <w:t>педагогических</w:t>
      </w:r>
      <w:proofErr w:type="gramEnd"/>
      <w:r>
        <w:rPr>
          <w:rFonts w:ascii="Times New Roman" w:hAnsi="Times New Roman"/>
          <w:b/>
          <w:iCs/>
          <w:sz w:val="28"/>
        </w:rPr>
        <w:t xml:space="preserve"> ситуаций. Обоснуйте Ваше мнение.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i/>
          <w:iCs/>
          <w:sz w:val="28"/>
        </w:rPr>
        <w:t>Ситуация 1.</w:t>
      </w:r>
      <w:r w:rsidRPr="00EC6883">
        <w:rPr>
          <w:rFonts w:ascii="Times New Roman" w:hAnsi="Times New Roman"/>
          <w:sz w:val="28"/>
        </w:rPr>
        <w:t> Вы – воспитатель. Наблюдая за игрой девочки, вы замечаете, что она, одевая куклу, раздраженно разговаривает с ней: «Ну что так медленно одеваешься! Трудно, что ли, колготки натянуть?.. А почему платье наизнанку повесила, когда снимала его?..» – и резко надевает белье на куклу. Объясните возможные причины такого поведения ребенка. Какие выводы вы сделали для себя?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i/>
          <w:iCs/>
          <w:sz w:val="28"/>
        </w:rPr>
        <w:t>Ситуация 2.</w:t>
      </w:r>
      <w:r w:rsidRPr="00EC6883">
        <w:rPr>
          <w:rFonts w:ascii="Times New Roman" w:hAnsi="Times New Roman"/>
          <w:sz w:val="28"/>
        </w:rPr>
        <w:t> За ребенком в детский сад пришла мама. Сын показывает ей сложенный из бумаги стаканчик и радостно сообщает: «Посмотри, мама! Я сегодня научился складывать стаканчик из бумаги! Когда мы пойдем в парк, захотим пить, я достану этот стаканчик и мы попьем из него». Мама, посмеиваясь над ребенком, говорит: «Ну что за глупости, разве у нас стаканов нет? Да и бумажные всегда купить можно». Мальчик грустно смотрит на свой стаканчик. Радость в его глазах погасла. Как вы объясните маме ребенка неправильность такого отношения к сыну?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i/>
          <w:iCs/>
          <w:sz w:val="28"/>
        </w:rPr>
        <w:t>Ситуация 3.</w:t>
      </w:r>
      <w:r w:rsidRPr="00EC6883">
        <w:rPr>
          <w:rFonts w:ascii="Times New Roman" w:hAnsi="Times New Roman"/>
          <w:sz w:val="28"/>
        </w:rPr>
        <w:t> Вы – воспитатель старшей группы. Наблюдая за действиями некоторых детей-дежурных, вы отмечаете небрежность в их работе, дети часто отвлекаются. О чем могут свидетельствовать такие недостатки? Какие выводы сделаете для себя? Какие методы окажут положительное влияние на детей?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i/>
          <w:iCs/>
          <w:sz w:val="28"/>
        </w:rPr>
        <w:t>Ситуация 4</w:t>
      </w:r>
      <w:r w:rsidRPr="00EC6883">
        <w:rPr>
          <w:rFonts w:ascii="Times New Roman" w:hAnsi="Times New Roman"/>
          <w:sz w:val="28"/>
        </w:rPr>
        <w:t>. Поливая растения, ребенок действовал неосторожно, торопливо – пролил воду, намочил костюм, обувь. Воспитатель раздраженно замечает: «Ну сколько налил воды вокруг! Да и сам весь мокрый. Никогда больше не разрешу тебе поливать растения!» В чем ошибка воспитателя? Какие советы вы дадите ему?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i/>
          <w:iCs/>
          <w:sz w:val="28"/>
        </w:rPr>
        <w:t>Ситуация 5.</w:t>
      </w:r>
      <w:r w:rsidRPr="00EC6883">
        <w:rPr>
          <w:rFonts w:ascii="Times New Roman" w:hAnsi="Times New Roman"/>
          <w:sz w:val="28"/>
        </w:rPr>
        <w:t> К вам обратилась мама вашего воспитанника: «Я не раз наблюдала, насколько охотно мой сын выполняет ваши задания: и на стол накрывает, и пыль вытирает с игрушек, и убирает после занятия пособия. Но дома его ничего не заставишь сделать! Как мне следует поступать?» О чем вы спросите маму ребенка? Какие причины, по вашему мнению, лежат в основе такого поведения? С чего, по вашему мнению, следует начать разговор с мамой, чтобы установить доверительное отношение к вам? Какие советы вы дадите родителям этого ребенка?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i/>
          <w:iCs/>
          <w:sz w:val="28"/>
        </w:rPr>
        <w:lastRenderedPageBreak/>
        <w:t>Ситуация 6.</w:t>
      </w:r>
      <w:r w:rsidRPr="00EC6883">
        <w:rPr>
          <w:rFonts w:ascii="Times New Roman" w:hAnsi="Times New Roman"/>
          <w:sz w:val="28"/>
        </w:rPr>
        <w:t> Вы организуете коллективный труд детей в старшей группе. По окончании работы к вам подходит ребенок и жалуется на сверстника, который совсем ничего не делал, не трудился вместе с детьми. Как вы отнесетесь к его жалобе? Какие выводы сделаете для себя?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i/>
          <w:iCs/>
          <w:sz w:val="28"/>
        </w:rPr>
        <w:t>Ситуация 7.</w:t>
      </w:r>
      <w:r w:rsidRPr="00EC6883">
        <w:rPr>
          <w:rFonts w:ascii="Times New Roman" w:hAnsi="Times New Roman"/>
          <w:sz w:val="28"/>
        </w:rPr>
        <w:t> Пятилетний Гена впервые пришел в детский сад, к труду он не был приучен. Воспитатель сразу потребовал от него убрать свою постель после сна. Мальчик сопротивлялся, взялся за работу неохотно и в конце концов не справился с нею.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sz w:val="28"/>
        </w:rPr>
        <w:t>Проанализируйте ситуацию, сделайте выводы как педагог должен себя вести?</w:t>
      </w:r>
    </w:p>
    <w:p w:rsidR="00EC6883" w:rsidRPr="00EC6883" w:rsidRDefault="00EC6883" w:rsidP="00EC6883">
      <w:pPr>
        <w:rPr>
          <w:rFonts w:ascii="Times New Roman" w:hAnsi="Times New Roman"/>
          <w:sz w:val="28"/>
        </w:rPr>
      </w:pPr>
      <w:r w:rsidRPr="00EC6883">
        <w:rPr>
          <w:rFonts w:ascii="Times New Roman" w:hAnsi="Times New Roman"/>
          <w:sz w:val="28"/>
        </w:rPr>
        <w:t> </w:t>
      </w:r>
    </w:p>
    <w:p w:rsidR="00370C44" w:rsidRPr="00D550F3" w:rsidRDefault="00D465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Преподаватель              </w:t>
      </w:r>
      <w:proofErr w:type="spellStart"/>
      <w:r>
        <w:rPr>
          <w:rFonts w:ascii="Times New Roman" w:hAnsi="Times New Roman"/>
          <w:sz w:val="28"/>
        </w:rPr>
        <w:t>А.Н.Григорьева</w:t>
      </w:r>
      <w:proofErr w:type="spellEnd"/>
    </w:p>
    <w:sectPr w:rsidR="00370C44" w:rsidRPr="00D5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353"/>
    <w:multiLevelType w:val="hybridMultilevel"/>
    <w:tmpl w:val="77044C6C"/>
    <w:lvl w:ilvl="0" w:tplc="F85ED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009A2"/>
    <w:multiLevelType w:val="hybridMultilevel"/>
    <w:tmpl w:val="299A7B38"/>
    <w:lvl w:ilvl="0" w:tplc="33DCE1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4C5B8B"/>
    <w:multiLevelType w:val="hybridMultilevel"/>
    <w:tmpl w:val="220C7ADC"/>
    <w:lvl w:ilvl="0" w:tplc="F3A0D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DD67E8"/>
    <w:multiLevelType w:val="hybridMultilevel"/>
    <w:tmpl w:val="1D966F6C"/>
    <w:lvl w:ilvl="0" w:tplc="3F82E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EA3446">
      <w:start w:val="1"/>
      <w:numFmt w:val="decimal"/>
      <w:lvlText w:val="%2."/>
      <w:lvlJc w:val="left"/>
      <w:pPr>
        <w:tabs>
          <w:tab w:val="num" w:pos="2370"/>
        </w:tabs>
        <w:ind w:left="2370" w:hanging="1290"/>
      </w:pPr>
      <w:rPr>
        <w:rFonts w:cs="Times New Roman" w:hint="default"/>
      </w:rPr>
    </w:lvl>
    <w:lvl w:ilvl="2" w:tplc="45A8A2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716F02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787594"/>
    <w:multiLevelType w:val="hybridMultilevel"/>
    <w:tmpl w:val="8FFAD42C"/>
    <w:lvl w:ilvl="0" w:tplc="83746A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6323B"/>
    <w:multiLevelType w:val="hybridMultilevel"/>
    <w:tmpl w:val="C4661496"/>
    <w:lvl w:ilvl="0" w:tplc="B1D485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B6BC9"/>
    <w:multiLevelType w:val="hybridMultilevel"/>
    <w:tmpl w:val="E5F0E5FE"/>
    <w:lvl w:ilvl="0" w:tplc="7592DCC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7667A"/>
    <w:multiLevelType w:val="hybridMultilevel"/>
    <w:tmpl w:val="48D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509A"/>
    <w:multiLevelType w:val="hybridMultilevel"/>
    <w:tmpl w:val="C576E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364D16"/>
    <w:multiLevelType w:val="hybridMultilevel"/>
    <w:tmpl w:val="96CE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A418D"/>
    <w:multiLevelType w:val="hybridMultilevel"/>
    <w:tmpl w:val="AB1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A5890"/>
    <w:multiLevelType w:val="hybridMultilevel"/>
    <w:tmpl w:val="C52E1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86B57"/>
    <w:multiLevelType w:val="hybridMultilevel"/>
    <w:tmpl w:val="04AC93E2"/>
    <w:lvl w:ilvl="0" w:tplc="A678ED8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311720"/>
    <w:multiLevelType w:val="hybridMultilevel"/>
    <w:tmpl w:val="C004F2BA"/>
    <w:lvl w:ilvl="0" w:tplc="C9E26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74352E2"/>
    <w:multiLevelType w:val="hybridMultilevel"/>
    <w:tmpl w:val="E2321956"/>
    <w:lvl w:ilvl="0" w:tplc="0E427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8C235D0"/>
    <w:multiLevelType w:val="hybridMultilevel"/>
    <w:tmpl w:val="148E00EA"/>
    <w:lvl w:ilvl="0" w:tplc="4AA61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D6B6D"/>
    <w:multiLevelType w:val="hybridMultilevel"/>
    <w:tmpl w:val="4D38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61FC0"/>
    <w:multiLevelType w:val="hybridMultilevel"/>
    <w:tmpl w:val="09F65EBA"/>
    <w:lvl w:ilvl="0" w:tplc="3F82E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32A77B2">
      <w:start w:val="1"/>
      <w:numFmt w:val="decimal"/>
      <w:lvlText w:val="%2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2" w:tplc="910ABC8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26D1D9F"/>
    <w:multiLevelType w:val="hybridMultilevel"/>
    <w:tmpl w:val="6400D0E6"/>
    <w:lvl w:ilvl="0" w:tplc="FF5E5BF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32E7B38"/>
    <w:multiLevelType w:val="hybridMultilevel"/>
    <w:tmpl w:val="CE923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27A88"/>
    <w:multiLevelType w:val="hybridMultilevel"/>
    <w:tmpl w:val="406827F2"/>
    <w:lvl w:ilvl="0" w:tplc="C276A0E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6"/>
  </w:num>
  <w:num w:numId="7">
    <w:abstractNumId w:val="18"/>
  </w:num>
  <w:num w:numId="8">
    <w:abstractNumId w:val="1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0"/>
  </w:num>
  <w:num w:numId="16">
    <w:abstractNumId w:val="19"/>
  </w:num>
  <w:num w:numId="17">
    <w:abstractNumId w:val="16"/>
  </w:num>
  <w:num w:numId="18">
    <w:abstractNumId w:val="4"/>
  </w:num>
  <w:num w:numId="19">
    <w:abstractNumId w:val="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F3"/>
    <w:rsid w:val="00034119"/>
    <w:rsid w:val="001F71E9"/>
    <w:rsid w:val="002D114F"/>
    <w:rsid w:val="00343B00"/>
    <w:rsid w:val="00370C44"/>
    <w:rsid w:val="006277E8"/>
    <w:rsid w:val="007C0DD7"/>
    <w:rsid w:val="009E674D"/>
    <w:rsid w:val="00A35B17"/>
    <w:rsid w:val="00C75CC5"/>
    <w:rsid w:val="00D4659A"/>
    <w:rsid w:val="00D550F3"/>
    <w:rsid w:val="00EC6883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E659-5055-42A2-B123-FEEF610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7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harepagebuttontext">
    <w:name w:val="esharepage_buttontext"/>
    <w:basedOn w:val="a0"/>
    <w:rsid w:val="006277E8"/>
  </w:style>
  <w:style w:type="paragraph" w:styleId="a4">
    <w:name w:val="List Paragraph"/>
    <w:basedOn w:val="a"/>
    <w:uiPriority w:val="34"/>
    <w:qFormat/>
    <w:rsid w:val="00FA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956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581672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6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book.php?id=99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on.ru/person/28043917/" TargetMode="External"/><Relationship Id="rId12" Type="http://schemas.openxmlformats.org/officeDocument/2006/relationships/hyperlink" Target="http://bookza.ru/book.php?id=12333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erson/1098935/" TargetMode="External"/><Relationship Id="rId11" Type="http://schemas.openxmlformats.org/officeDocument/2006/relationships/hyperlink" Target="http://bookza.ru/book.php?id=3327923" TargetMode="External"/><Relationship Id="rId5" Type="http://schemas.openxmlformats.org/officeDocument/2006/relationships/hyperlink" Target="https://www.ozon.ru/person/20067412/" TargetMode="External"/><Relationship Id="rId10" Type="http://schemas.openxmlformats.org/officeDocument/2006/relationships/hyperlink" Target="http://bookza.ru/book.php?id=3707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book.php?id=12333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2017-12-12T18:30:00Z</dcterms:created>
  <dcterms:modified xsi:type="dcterms:W3CDTF">2017-12-13T20:07:00Z</dcterms:modified>
</cp:coreProperties>
</file>