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F" w:rsidRPr="00087C20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20">
        <w:rPr>
          <w:rFonts w:ascii="Times New Roman" w:hAnsi="Times New Roman" w:cs="Times New Roman"/>
          <w:b/>
          <w:sz w:val="28"/>
          <w:szCs w:val="28"/>
        </w:rPr>
        <w:t>Задание для са</w:t>
      </w:r>
      <w:r w:rsidR="009153CF">
        <w:rPr>
          <w:rFonts w:ascii="Times New Roman" w:hAnsi="Times New Roman" w:cs="Times New Roman"/>
          <w:b/>
          <w:sz w:val="28"/>
          <w:szCs w:val="28"/>
        </w:rPr>
        <w:t>мостоятельной работы студентов 2</w:t>
      </w:r>
      <w:r w:rsidRPr="00087C20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9153CF">
        <w:rPr>
          <w:rFonts w:ascii="Times New Roman" w:hAnsi="Times New Roman" w:cs="Times New Roman"/>
          <w:b/>
          <w:sz w:val="28"/>
          <w:szCs w:val="28"/>
        </w:rPr>
        <w:t xml:space="preserve"> группы 2ПП</w:t>
      </w:r>
    </w:p>
    <w:p w:rsidR="00CB430F" w:rsidRPr="00087C20" w:rsidRDefault="009153C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 4 семестр  2016-2017</w:t>
      </w:r>
      <w:r w:rsidR="00CB430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B430F" w:rsidRDefault="00CB430F" w:rsidP="00CB430F">
      <w:pPr>
        <w:pStyle w:val="a3"/>
        <w:jc w:val="center"/>
        <w:rPr>
          <w:rStyle w:val="a5"/>
          <w:sz w:val="28"/>
          <w:szCs w:val="28"/>
        </w:rPr>
      </w:pPr>
      <w:r w:rsidRPr="00087C20">
        <w:rPr>
          <w:b/>
          <w:sz w:val="28"/>
          <w:szCs w:val="28"/>
        </w:rPr>
        <w:t>по учебной дисциплине</w:t>
      </w:r>
      <w:r>
        <w:rPr>
          <w:rStyle w:val="a5"/>
          <w:sz w:val="28"/>
          <w:szCs w:val="28"/>
        </w:rPr>
        <w:t xml:space="preserve"> </w:t>
      </w:r>
    </w:p>
    <w:p w:rsidR="00CB430F" w:rsidRDefault="00CB430F" w:rsidP="00CB430F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Правовое обеспечение профессиональной  деятельности </w:t>
      </w:r>
    </w:p>
    <w:p w:rsidR="00CB430F" w:rsidRDefault="00CB430F" w:rsidP="00CB430F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Межсессионное задание. </w:t>
      </w:r>
    </w:p>
    <w:p w:rsidR="00CB430F" w:rsidRDefault="00CB430F" w:rsidP="00CB430F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Законодательные основы сферы образования (</w:t>
      </w:r>
      <w:r>
        <w:rPr>
          <w:sz w:val="28"/>
          <w:szCs w:val="28"/>
        </w:rPr>
        <w:t>Конституция РФ, Федеральный закон РФ "«Об образовании в РФ»).</w:t>
      </w:r>
    </w:p>
    <w:p w:rsidR="00CB430F" w:rsidRDefault="00CB430F" w:rsidP="00CB430F">
      <w:pPr>
        <w:pStyle w:val="a4"/>
        <w:spacing w:before="100" w:beforeAutospacing="1" w:after="100" w:afterAutospacing="1"/>
        <w:ind w:left="360"/>
        <w:rPr>
          <w:sz w:val="28"/>
          <w:szCs w:val="28"/>
        </w:rPr>
      </w:pPr>
    </w:p>
    <w:p w:rsidR="00CB430F" w:rsidRPr="00CB430F" w:rsidRDefault="00CB430F" w:rsidP="00CB430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430F">
        <w:rPr>
          <w:bCs/>
          <w:sz w:val="28"/>
          <w:szCs w:val="28"/>
        </w:rPr>
        <w:t>Охрана труда в образовательных учреждениях.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Дифференцированн</w:t>
      </w:r>
      <w:r w:rsidR="009E6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ый зачёт после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изучения дисциплины проводится в форме письменной работы, включающей в себя задания по изученным темам.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</w:pPr>
    </w:p>
    <w:p w:rsidR="00CB430F" w:rsidRDefault="00CB430F" w:rsidP="00CB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Примерные вопросы к дифференцированному зачёту: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Напишите 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Наёмный труд – 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несколько трудовых прав, провозглашённых в Конституции РФ: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гарантии прав граждан Российской Федерации в области образования: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 предложение: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защищает в первую очередь права ...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формы получения образования в Российской Федерации: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Декларация о правах ребёнка была принята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 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 предложение: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некачественной подготовки выпускников государственным или муниципальным образовательным учреждением выпускники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. 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Какие основания существуют для увольнения педагогического работника по инициативе администрации, кроме предусмотренных законодательством РФ о труде?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каких лиц испытательный срок при приёме на работу не устанавливается?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Напишите определение: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Предпринимательская деятельность –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основные источники трудового права: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принципы государственной политики в области образования: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 предложение: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Государственные и муниципальные образовательные учреждения вправе оказывать населению платные образовательные услуги,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. 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виды образования, существующие в РФ, какие из них можно получить бесплатно только один раз?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Конвенция о правах ребёнка была принята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 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Подчеркните правильное: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педагогическая деятельность  регистрируется как предпринимательская,  лицензируется?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основания для лишения родительских прав: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Какие мотивы являются обоснованными для отказа при приёме на работу?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30F" w:rsidRDefault="00CB430F" w:rsidP="00CB43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 выполнения зачёта необходимо: </w:t>
      </w:r>
    </w:p>
    <w:p w:rsidR="00CB430F" w:rsidRDefault="00CB430F" w:rsidP="00CB43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владеть знаниями по изученным темам, уметь применять их на практике, связывать с жизнью;</w:t>
      </w:r>
    </w:p>
    <w:p w:rsidR="00CB430F" w:rsidRDefault="00CB430F" w:rsidP="00CB43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уметь работать с разными видами тестовых письменных заданий;</w:t>
      </w:r>
    </w:p>
    <w:p w:rsidR="00CB430F" w:rsidRDefault="00CB430F" w:rsidP="00CB43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уметь выбрать в изученном материале главное, кратко сформулировать основные  положения теории, установить связь.</w:t>
      </w:r>
    </w:p>
    <w:p w:rsidR="00CB430F" w:rsidRDefault="00CB430F" w:rsidP="00CB43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знать  термины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предмету</w:t>
      </w:r>
      <w:r>
        <w:rPr>
          <w:rFonts w:ascii="Times New Roman" w:eastAsia="Calibri" w:hAnsi="Times New Roman" w:cs="Times New Roman"/>
          <w:sz w:val="24"/>
          <w:szCs w:val="24"/>
        </w:rPr>
        <w:t>ПОПД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430F" w:rsidRDefault="00CB430F" w:rsidP="00CB430F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B430F" w:rsidRDefault="00CB430F" w:rsidP="00CB430F">
      <w:pPr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Критерии оценки </w:t>
      </w:r>
      <w:r>
        <w:rPr>
          <w:rFonts w:ascii="Calibri" w:eastAsia="Calibri" w:hAnsi="Calibri" w:cs="Times New Roman"/>
          <w:b/>
          <w:sz w:val="28"/>
          <w:szCs w:val="28"/>
        </w:rPr>
        <w:t>дифференцированного зачёта</w:t>
      </w:r>
    </w:p>
    <w:p w:rsidR="00CB430F" w:rsidRDefault="00CB430F" w:rsidP="00CB430F">
      <w:pPr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по  правовым основам профессиональной деятельности</w:t>
      </w:r>
    </w:p>
    <w:p w:rsidR="00CB430F" w:rsidRDefault="00CB430F" w:rsidP="00CB430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студентов заочного отделения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«5» (отлично)  - полные точные ответы на все вопросы, допускаются некоторые варианты при ответе на  2 вопрос (до 90% информации).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«4» (хорошо) – достаточно полная передача большинства фактов, понимание сути событий, о которых идёт речь в вопросах.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«3» (удовлетворительно)  - ответ на 60% материала, отсутствие грубых фактических ошибок.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5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B430F" w:rsidRDefault="00CB430F" w:rsidP="00CB43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5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430F" w:rsidRDefault="00CB430F" w:rsidP="00CB430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Аттестация кадров образовательных учреждений. М., 2006. </w:t>
      </w:r>
    </w:p>
    <w:p w:rsidR="00CB430F" w:rsidRDefault="00CB430F" w:rsidP="00CB430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обеспечение профессиональной деятельности. – М., 2006 (учебник).</w:t>
      </w:r>
    </w:p>
    <w:p w:rsidR="00CB430F" w:rsidRDefault="00CB430F" w:rsidP="00CB430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Н.Ю. Справочник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Ростов-на-Дону, 2005.</w:t>
      </w:r>
    </w:p>
    <w:p w:rsidR="00CB430F" w:rsidRDefault="00CB430F" w:rsidP="00CB430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Саенко О.Е.,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Н.Ф. Настольная книга заместителю директора колледжа, техникума. М., 2006.</w:t>
      </w:r>
    </w:p>
    <w:p w:rsidR="00CB430F" w:rsidRDefault="00CB430F" w:rsidP="00CB430F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РФ «Об образовании  в РФ». М., 2012.</w:t>
      </w:r>
    </w:p>
    <w:p w:rsidR="00CB430F" w:rsidRDefault="00CB430F" w:rsidP="00CB4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30F" w:rsidRDefault="00CB430F" w:rsidP="00CB4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30F" w:rsidRDefault="00CB430F" w:rsidP="00CB4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30F" w:rsidRDefault="00CB430F" w:rsidP="00CB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CB430F" w:rsidRDefault="00CB430F" w:rsidP="00CB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Е.Л. Правовой статус учителя. Сб. нормативно-правовых документов и комментарии к ним. М., 2004г.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Всеобщая декларация прав ребенка.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Псковской области "О патронатном воспитании".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Псковской области «Об образовании». Псков, 2002, 2004.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Законодательство Российской Федерации об образовании. М., 2005.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РФ.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 социальной защите инвалидов в РФ № 181 – ФЗ от 24.11.1995г.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труда и отпуска работников образования. М., 2003г.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Охрана труда в ОУ. М., 2004г.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Поздняк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Лященко Н.Н. Управление дошкольным образованием. М., 1999г.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Рожков И.А. Основы правового регулирования труда работников общеобразовательной школы. М., 2002г.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Тарифно-квалификационные характеристики работников образования.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Техника безопасности и профилактика травматизма в школе. М., 2003г.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Типовое положение о ДОУ.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Типовое положение об общеобразовательном учреждении.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отношение в образовательном учреждении. М., 2003г.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кодекс РФ 2006г.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CB430F" w:rsidRDefault="00CB430F" w:rsidP="00CB430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CB430F" w:rsidRDefault="00CB430F" w:rsidP="00CB430F">
      <w:pPr>
        <w:tabs>
          <w:tab w:val="num" w:pos="360"/>
        </w:tabs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Можно пользоваться любыми другими  достоверными источниками.</w:t>
      </w:r>
    </w:p>
    <w:p w:rsidR="00CB430F" w:rsidRDefault="00CB430F" w:rsidP="00CB430F">
      <w:pPr>
        <w:tabs>
          <w:tab w:val="num" w:pos="360"/>
        </w:tabs>
        <w:ind w:left="360" w:hanging="360"/>
        <w:jc w:val="both"/>
        <w:rPr>
          <w:b/>
          <w:sz w:val="28"/>
          <w:szCs w:val="28"/>
        </w:rPr>
      </w:pPr>
    </w:p>
    <w:p w:rsidR="00CB430F" w:rsidRDefault="00CB430F" w:rsidP="00CB430F">
      <w:pPr>
        <w:pStyle w:val="a4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Н.О. Константинова </w:t>
      </w:r>
    </w:p>
    <w:p w:rsidR="005C62C6" w:rsidRDefault="005C62C6"/>
    <w:sectPr w:rsidR="005C62C6" w:rsidSect="005C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092"/>
    <w:multiLevelType w:val="hybridMultilevel"/>
    <w:tmpl w:val="B60E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2336F"/>
    <w:multiLevelType w:val="hybridMultilevel"/>
    <w:tmpl w:val="DD82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430F"/>
    <w:rsid w:val="003411BE"/>
    <w:rsid w:val="004954EA"/>
    <w:rsid w:val="005C62C6"/>
    <w:rsid w:val="009153CF"/>
    <w:rsid w:val="009E6BE8"/>
    <w:rsid w:val="00B13B4C"/>
    <w:rsid w:val="00C0511F"/>
    <w:rsid w:val="00CB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4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99"/>
    <w:qFormat/>
    <w:rsid w:val="00CB4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2016-10-21T06:53:00Z</dcterms:created>
  <dcterms:modified xsi:type="dcterms:W3CDTF">2016-10-21T06:56:00Z</dcterms:modified>
</cp:coreProperties>
</file>