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F" w:rsidRDefault="00DF3BF6" w:rsidP="00DF3BF6">
      <w:pPr>
        <w:jc w:val="center"/>
      </w:pPr>
      <w:r>
        <w:t xml:space="preserve">Отчёт по выполнению плана мероприятий по реализации </w:t>
      </w:r>
      <w:proofErr w:type="spellStart"/>
      <w:r>
        <w:t>антикоррупционной</w:t>
      </w:r>
      <w:proofErr w:type="spellEnd"/>
      <w:r>
        <w:t xml:space="preserve"> политики  ГБПОУ ПО «</w:t>
      </w:r>
      <w:proofErr w:type="spellStart"/>
      <w:r>
        <w:t>Опочецкий</w:t>
      </w:r>
      <w:proofErr w:type="spellEnd"/>
      <w:r>
        <w:t xml:space="preserve"> индустриально-педагогический колледж»  за 2016  и 2017 гг.</w:t>
      </w:r>
    </w:p>
    <w:p w:rsidR="00DF3BF6" w:rsidRDefault="00DF3BF6" w:rsidP="00DF3BF6">
      <w:pPr>
        <w:jc w:val="center"/>
      </w:pPr>
    </w:p>
    <w:p w:rsidR="00D23488" w:rsidRDefault="00D23488" w:rsidP="00DF3BF6">
      <w:r>
        <w:t xml:space="preserve">Ежегодно колледж разрабатывает выполнению план мероприятий по реализации </w:t>
      </w:r>
      <w:proofErr w:type="spellStart"/>
      <w:r>
        <w:t>антикоррупционной</w:t>
      </w:r>
      <w:proofErr w:type="spellEnd"/>
      <w:r>
        <w:t xml:space="preserve"> политики и публикует на сайте  </w:t>
      </w:r>
      <w:hyperlink r:id="rId4" w:history="1">
        <w:r w:rsidRPr="00C70C4F">
          <w:rPr>
            <w:rStyle w:val="a3"/>
          </w:rPr>
          <w:t>http://opochka-kolledg.ru/index/antikorrupcionnaja_politika/0-70</w:t>
        </w:r>
      </w:hyperlink>
      <w:r>
        <w:t xml:space="preserve"> .</w:t>
      </w:r>
    </w:p>
    <w:p w:rsidR="00DF3BF6" w:rsidRDefault="00D23488" w:rsidP="00D23488">
      <w:pPr>
        <w:ind w:firstLine="0"/>
      </w:pPr>
      <w:r w:rsidRPr="00D23488">
        <w:t xml:space="preserve"> </w:t>
      </w:r>
      <w:r>
        <w:t xml:space="preserve"> </w:t>
      </w:r>
      <w:r w:rsidR="00DF3BF6">
        <w:t xml:space="preserve">В 2016 и 2017 гг. в колледж не поступали обращения граждан по фактам коррупции со стороны работников колледжа. </w:t>
      </w:r>
    </w:p>
    <w:p w:rsidR="00DF3BF6" w:rsidRDefault="00DF3BF6" w:rsidP="00DF3BF6">
      <w:pPr>
        <w:ind w:left="0" w:firstLine="0"/>
      </w:pPr>
      <w:r>
        <w:t xml:space="preserve">В 2016 г. на сайте колледжа </w:t>
      </w:r>
      <w:hyperlink r:id="rId5" w:history="1">
        <w:r w:rsidRPr="00C70C4F">
          <w:rPr>
            <w:rStyle w:val="a3"/>
            <w:lang w:val="en-US"/>
          </w:rPr>
          <w:t>http</w:t>
        </w:r>
        <w:r w:rsidRPr="00DF3BF6">
          <w:rPr>
            <w:rStyle w:val="a3"/>
          </w:rPr>
          <w:t>://</w:t>
        </w:r>
        <w:proofErr w:type="spellStart"/>
        <w:r w:rsidRPr="00C70C4F">
          <w:rPr>
            <w:rStyle w:val="a3"/>
            <w:lang w:val="en-US"/>
          </w:rPr>
          <w:t>opochka</w:t>
        </w:r>
        <w:proofErr w:type="spellEnd"/>
        <w:r w:rsidRPr="00DF3BF6">
          <w:rPr>
            <w:rStyle w:val="a3"/>
          </w:rPr>
          <w:t>-</w:t>
        </w:r>
        <w:proofErr w:type="spellStart"/>
        <w:r w:rsidRPr="00C70C4F">
          <w:rPr>
            <w:rStyle w:val="a3"/>
            <w:lang w:val="en-US"/>
          </w:rPr>
          <w:t>kolledg</w:t>
        </w:r>
        <w:proofErr w:type="spellEnd"/>
        <w:r w:rsidRPr="00DF3BF6">
          <w:rPr>
            <w:rStyle w:val="a3"/>
          </w:rPr>
          <w:t>.</w:t>
        </w:r>
        <w:proofErr w:type="spellStart"/>
        <w:r w:rsidRPr="00C70C4F">
          <w:rPr>
            <w:rStyle w:val="a3"/>
            <w:lang w:val="en-US"/>
          </w:rPr>
          <w:t>ru</w:t>
        </w:r>
        <w:proofErr w:type="spellEnd"/>
      </w:hyperlink>
      <w:r w:rsidRPr="00DF3BF6">
        <w:t xml:space="preserve">   </w:t>
      </w:r>
      <w:r>
        <w:t>была создана рубрика «</w:t>
      </w:r>
      <w:proofErr w:type="spellStart"/>
      <w:r>
        <w:t>Антикоррупционная</w:t>
      </w:r>
      <w:proofErr w:type="spellEnd"/>
      <w:r>
        <w:t xml:space="preserve"> политика»</w:t>
      </w:r>
      <w:r w:rsidR="00D23488">
        <w:t xml:space="preserve">, на </w:t>
      </w:r>
      <w:r>
        <w:t xml:space="preserve"> которой  в течение 2016-2017гг. размещены материалы:</w:t>
      </w:r>
      <w:r w:rsidRPr="00DF3BF6">
        <w:t xml:space="preserve">  </w:t>
      </w:r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6" w:history="1">
        <w:r w:rsidRPr="00DF3BF6">
          <w:rPr>
            <w:rStyle w:val="a3"/>
            <w:color w:val="auto"/>
            <w:sz w:val="21"/>
            <w:szCs w:val="21"/>
            <w:u w:val="none"/>
          </w:rPr>
          <w:t>Нормы профессиональной этики педагогических работников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7" w:history="1">
        <w:r w:rsidRPr="00DF3BF6">
          <w:rPr>
            <w:rStyle w:val="a3"/>
            <w:color w:val="auto"/>
            <w:sz w:val="21"/>
            <w:szCs w:val="21"/>
            <w:u w:val="none"/>
          </w:rPr>
          <w:t xml:space="preserve">Положение об </w:t>
        </w:r>
        <w:proofErr w:type="spellStart"/>
        <w:r w:rsidRPr="00DF3BF6">
          <w:rPr>
            <w:rStyle w:val="a3"/>
            <w:color w:val="auto"/>
            <w:sz w:val="21"/>
            <w:szCs w:val="21"/>
            <w:u w:val="none"/>
          </w:rPr>
          <w:t>антикоррупционной</w:t>
        </w:r>
        <w:proofErr w:type="spellEnd"/>
        <w:r w:rsidRPr="00DF3BF6">
          <w:rPr>
            <w:rStyle w:val="a3"/>
            <w:color w:val="auto"/>
            <w:sz w:val="21"/>
            <w:szCs w:val="21"/>
            <w:u w:val="none"/>
          </w:rPr>
          <w:t xml:space="preserve"> политике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8" w:history="1">
        <w:r w:rsidRPr="00DF3BF6">
          <w:rPr>
            <w:rStyle w:val="a3"/>
            <w:color w:val="auto"/>
            <w:sz w:val="21"/>
            <w:szCs w:val="21"/>
            <w:u w:val="none"/>
          </w:rPr>
          <w:t>Положение о конфликте интересов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9" w:history="1">
        <w:r w:rsidRPr="00DF3BF6">
          <w:rPr>
            <w:rStyle w:val="a3"/>
            <w:color w:val="auto"/>
            <w:sz w:val="21"/>
            <w:szCs w:val="21"/>
            <w:u w:val="none"/>
          </w:rPr>
          <w:t xml:space="preserve">Состав </w:t>
        </w:r>
        <w:proofErr w:type="spellStart"/>
        <w:r w:rsidRPr="00DF3BF6">
          <w:rPr>
            <w:rStyle w:val="a3"/>
            <w:color w:val="auto"/>
            <w:sz w:val="21"/>
            <w:szCs w:val="21"/>
            <w:u w:val="none"/>
          </w:rPr>
          <w:t>антикоррупционной</w:t>
        </w:r>
        <w:proofErr w:type="spellEnd"/>
        <w:r w:rsidRPr="00DF3BF6">
          <w:rPr>
            <w:rStyle w:val="a3"/>
            <w:color w:val="auto"/>
            <w:sz w:val="21"/>
            <w:szCs w:val="21"/>
            <w:u w:val="none"/>
          </w:rPr>
          <w:t xml:space="preserve"> комиссии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10" w:history="1">
        <w:proofErr w:type="gramStart"/>
        <w:r w:rsidRPr="00DF3BF6">
          <w:rPr>
            <w:rStyle w:val="a3"/>
            <w:color w:val="auto"/>
            <w:sz w:val="21"/>
            <w:szCs w:val="21"/>
            <w:u w:val="none"/>
          </w:rPr>
          <w:t>Ответственные</w:t>
        </w:r>
        <w:proofErr w:type="gramEnd"/>
        <w:r w:rsidRPr="00DF3BF6">
          <w:rPr>
            <w:rStyle w:val="a3"/>
            <w:color w:val="auto"/>
            <w:sz w:val="21"/>
            <w:szCs w:val="21"/>
            <w:u w:val="none"/>
          </w:rPr>
          <w:t xml:space="preserve"> за профилактику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11" w:history="1">
        <w:r w:rsidRPr="00DF3BF6">
          <w:rPr>
            <w:rStyle w:val="a3"/>
            <w:color w:val="auto"/>
            <w:sz w:val="21"/>
            <w:szCs w:val="21"/>
            <w:u w:val="none"/>
          </w:rPr>
          <w:t>Памятка по коррупции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12" w:history="1">
        <w:r w:rsidRPr="00DF3BF6">
          <w:rPr>
            <w:rStyle w:val="a3"/>
            <w:color w:val="auto"/>
            <w:sz w:val="21"/>
            <w:szCs w:val="21"/>
            <w:u w:val="none"/>
          </w:rPr>
          <w:t xml:space="preserve">Методические рекомендации по воспитанию </w:t>
        </w:r>
        <w:proofErr w:type="spellStart"/>
        <w:r w:rsidRPr="00DF3BF6">
          <w:rPr>
            <w:rStyle w:val="a3"/>
            <w:color w:val="auto"/>
            <w:sz w:val="21"/>
            <w:szCs w:val="21"/>
            <w:u w:val="none"/>
          </w:rPr>
          <w:t>антикоррупционного</w:t>
        </w:r>
        <w:proofErr w:type="spellEnd"/>
        <w:r w:rsidRPr="00DF3BF6">
          <w:rPr>
            <w:rStyle w:val="a3"/>
            <w:color w:val="auto"/>
            <w:sz w:val="21"/>
            <w:szCs w:val="21"/>
            <w:u w:val="none"/>
          </w:rPr>
          <w:t xml:space="preserve"> мировоззрения у школьников и студентов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13" w:history="1">
        <w:r w:rsidRPr="00DF3BF6">
          <w:rPr>
            <w:rStyle w:val="a3"/>
            <w:color w:val="auto"/>
            <w:sz w:val="21"/>
            <w:szCs w:val="21"/>
            <w:u w:val="none"/>
          </w:rPr>
          <w:t>Памятка "Как противостоять коррупции"</w:t>
        </w:r>
      </w:hyperlink>
    </w:p>
    <w:p w:rsidR="00DF3BF6" w:rsidRPr="00DF3BF6" w:rsidRDefault="00DF3BF6" w:rsidP="00DF3BF6">
      <w:pPr>
        <w:pStyle w:val="a4"/>
        <w:spacing w:before="0" w:beforeAutospacing="0" w:after="0" w:afterAutospacing="0"/>
      </w:pPr>
      <w:hyperlink r:id="rId14" w:history="1">
        <w:r w:rsidRPr="00DF3BF6">
          <w:rPr>
            <w:rStyle w:val="a3"/>
            <w:color w:val="auto"/>
            <w:sz w:val="21"/>
            <w:szCs w:val="21"/>
            <w:u w:val="none"/>
          </w:rPr>
          <w:t xml:space="preserve">изменения в </w:t>
        </w:r>
        <w:proofErr w:type="spellStart"/>
        <w:r w:rsidRPr="00DF3BF6">
          <w:rPr>
            <w:rStyle w:val="a3"/>
            <w:color w:val="auto"/>
            <w:sz w:val="21"/>
            <w:szCs w:val="21"/>
            <w:u w:val="none"/>
          </w:rPr>
          <w:t>антикоррупционную</w:t>
        </w:r>
        <w:proofErr w:type="spellEnd"/>
        <w:r w:rsidRPr="00DF3BF6">
          <w:rPr>
            <w:rStyle w:val="a3"/>
            <w:color w:val="auto"/>
            <w:sz w:val="21"/>
            <w:szCs w:val="21"/>
            <w:u w:val="none"/>
          </w:rPr>
          <w:t xml:space="preserve"> комиссию</w:t>
        </w:r>
      </w:hyperlink>
    </w:p>
    <w:p w:rsidR="00DF3BF6" w:rsidRDefault="00DF3BF6" w:rsidP="00DF3BF6">
      <w:pPr>
        <w:pStyle w:val="a4"/>
        <w:spacing w:before="0" w:beforeAutospacing="0" w:after="0" w:afterAutospacing="0"/>
      </w:pPr>
      <w:hyperlink r:id="rId15" w:history="1">
        <w:r w:rsidRPr="00DF3BF6">
          <w:rPr>
            <w:rStyle w:val="a3"/>
            <w:color w:val="auto"/>
            <w:sz w:val="21"/>
            <w:szCs w:val="21"/>
            <w:u w:val="none"/>
          </w:rPr>
          <w:t xml:space="preserve">План </w:t>
        </w:r>
        <w:proofErr w:type="spellStart"/>
        <w:r w:rsidRPr="00DF3BF6">
          <w:rPr>
            <w:rStyle w:val="a3"/>
            <w:color w:val="auto"/>
            <w:sz w:val="21"/>
            <w:szCs w:val="21"/>
            <w:u w:val="none"/>
          </w:rPr>
          <w:t>антикоррупционных</w:t>
        </w:r>
        <w:proofErr w:type="spellEnd"/>
        <w:r w:rsidRPr="00DF3BF6">
          <w:rPr>
            <w:rStyle w:val="a3"/>
            <w:color w:val="auto"/>
            <w:sz w:val="21"/>
            <w:szCs w:val="21"/>
            <w:u w:val="none"/>
          </w:rPr>
          <w:t xml:space="preserve"> мероприятий</w:t>
        </w:r>
      </w:hyperlink>
    </w:p>
    <w:p w:rsidR="00DF3BF6" w:rsidRDefault="00DF3BF6" w:rsidP="00DF3BF6">
      <w:pPr>
        <w:pStyle w:val="a4"/>
        <w:spacing w:before="0" w:beforeAutospacing="0" w:after="0" w:afterAutospacing="0"/>
      </w:pPr>
      <w:r>
        <w:t>Выполнение плана мероприятий</w:t>
      </w:r>
    </w:p>
    <w:p w:rsidR="00DF3BF6" w:rsidRPr="00DF3BF6" w:rsidRDefault="00DF3BF6" w:rsidP="00DF3BF6">
      <w:pPr>
        <w:pStyle w:val="a4"/>
        <w:spacing w:before="0" w:beforeAutospacing="0" w:after="0" w:afterAutospacing="0"/>
      </w:pPr>
    </w:p>
    <w:p w:rsidR="00992CA2" w:rsidRDefault="00DF3BF6" w:rsidP="00DF3BF6">
      <w:pPr>
        <w:ind w:left="0" w:right="0" w:firstLine="0"/>
      </w:pPr>
      <w:r w:rsidRPr="00DF3BF6">
        <w:t xml:space="preserve">  </w:t>
      </w:r>
      <w:r>
        <w:t>В памятке «Как противостоять коррупции» размещены адреса и телефоны для обращений. Памятка размещена на сайте</w:t>
      </w:r>
      <w:r w:rsidR="00992CA2">
        <w:t xml:space="preserve"> и на информационном стенде колледжа.</w:t>
      </w:r>
    </w:p>
    <w:p w:rsidR="00DF3BF6" w:rsidRDefault="00992CA2" w:rsidP="00DF3BF6">
      <w:pPr>
        <w:ind w:left="0" w:right="0" w:firstLine="0"/>
      </w:pPr>
      <w:r>
        <w:t xml:space="preserve">В 2016 г. проведён </w:t>
      </w:r>
      <w:proofErr w:type="spellStart"/>
      <w:r>
        <w:t>антикоррупционный</w:t>
      </w:r>
      <w:proofErr w:type="spellEnd"/>
      <w:r>
        <w:t xml:space="preserve"> мониторинг</w:t>
      </w:r>
      <w:r w:rsidR="00DF3BF6" w:rsidRPr="00DF3BF6">
        <w:t xml:space="preserve"> </w:t>
      </w:r>
      <w:r>
        <w:t xml:space="preserve"> локальных актов колледжа.</w:t>
      </w:r>
      <w:r w:rsidR="00D23488">
        <w:t xml:space="preserve"> Коррупционных составляющих не обнаружено.</w:t>
      </w:r>
    </w:p>
    <w:p w:rsidR="00590B51" w:rsidRDefault="00590B51" w:rsidP="00DF3BF6">
      <w:pPr>
        <w:ind w:left="0" w:right="0" w:firstLine="0"/>
        <w:rPr>
          <w:rFonts w:eastAsia="Times New Roman" w:cs="Times New Roman"/>
        </w:rPr>
      </w:pPr>
      <w:r w:rsidRPr="00590B51">
        <w:rPr>
          <w:rFonts w:eastAsia="Times New Roman" w:cs="Times New Roman"/>
        </w:rPr>
        <w:t xml:space="preserve">В 2016 г. преподаватель, председатель профкома </w:t>
      </w:r>
      <w:r>
        <w:rPr>
          <w:rFonts w:eastAsia="Times New Roman" w:cs="Times New Roman"/>
        </w:rPr>
        <w:t xml:space="preserve"> Константинова С.М.</w:t>
      </w:r>
      <w:r w:rsidR="00D23488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590B51">
        <w:rPr>
          <w:rFonts w:eastAsia="Times New Roman" w:cs="Times New Roman"/>
        </w:rPr>
        <w:t>прошла</w:t>
      </w:r>
      <w:r w:rsidRPr="00590B51">
        <w:rPr>
          <w:rFonts w:eastAsia="Times New Roman" w:cs="Times New Roman"/>
          <w:b/>
        </w:rPr>
        <w:t xml:space="preserve"> </w:t>
      </w:r>
      <w:r w:rsidRPr="00590B51">
        <w:rPr>
          <w:rFonts w:eastAsia="Times New Roman" w:cs="Times New Roman"/>
        </w:rPr>
        <w:t>Курсы краткосрочного повышения квалификации в ГБОУ ДПО ПОИПКРО по программе</w:t>
      </w:r>
      <w:r w:rsidRPr="00590B51">
        <w:rPr>
          <w:rFonts w:eastAsia="Times New Roman" w:cs="Times New Roman"/>
          <w:b/>
        </w:rPr>
        <w:t xml:space="preserve"> </w:t>
      </w:r>
      <w:r w:rsidRPr="00590B51">
        <w:rPr>
          <w:rFonts w:eastAsia="Times New Roman" w:cs="Times New Roman"/>
        </w:rPr>
        <w:t>"</w:t>
      </w:r>
      <w:proofErr w:type="spellStart"/>
      <w:r w:rsidRPr="00590B51">
        <w:rPr>
          <w:rFonts w:eastAsia="Times New Roman" w:cs="Times New Roman"/>
        </w:rPr>
        <w:t>Антикоррупционное</w:t>
      </w:r>
      <w:proofErr w:type="spellEnd"/>
      <w:r w:rsidRPr="00590B51">
        <w:rPr>
          <w:rFonts w:eastAsia="Times New Roman" w:cs="Times New Roman"/>
        </w:rPr>
        <w:t xml:space="preserve"> просвещение на уроках и во внеурочной деятельности с использованием учебно-методического пособия «Противоде</w:t>
      </w:r>
      <w:r w:rsidR="00D23488">
        <w:rPr>
          <w:rFonts w:eastAsia="Times New Roman" w:cs="Times New Roman"/>
        </w:rPr>
        <w:t>йствие коррупции»" в объеме 72часов</w:t>
      </w:r>
      <w:r w:rsidRPr="00590B51">
        <w:rPr>
          <w:rFonts w:eastAsia="Times New Roman" w:cs="Times New Roman"/>
        </w:rPr>
        <w:t xml:space="preserve"> (21.11-23</w:t>
      </w:r>
      <w:r w:rsidRPr="00590B51">
        <w:rPr>
          <w:rFonts w:eastAsia="Times New Roman" w:cs="Times New Roman"/>
          <w:color w:val="FF0000"/>
        </w:rPr>
        <w:t>.</w:t>
      </w:r>
      <w:r w:rsidRPr="00590B51">
        <w:rPr>
          <w:rFonts w:eastAsia="Times New Roman" w:cs="Times New Roman"/>
        </w:rPr>
        <w:t xml:space="preserve">12.2016, </w:t>
      </w:r>
      <w:r w:rsidR="00D23488">
        <w:rPr>
          <w:rFonts w:eastAsia="Times New Roman" w:cs="Times New Roman"/>
        </w:rPr>
        <w:t xml:space="preserve">Свидетельство о повышении квалификации </w:t>
      </w:r>
      <w:proofErr w:type="spellStart"/>
      <w:r w:rsidRPr="00590B51">
        <w:rPr>
          <w:rFonts w:eastAsia="Times New Roman" w:cs="Times New Roman"/>
        </w:rPr>
        <w:t>рег.№</w:t>
      </w:r>
      <w:proofErr w:type="spellEnd"/>
      <w:r w:rsidRPr="00590B51">
        <w:rPr>
          <w:rFonts w:eastAsia="Times New Roman" w:cs="Times New Roman"/>
        </w:rPr>
        <w:t xml:space="preserve"> 31200)</w:t>
      </w:r>
      <w:r>
        <w:rPr>
          <w:rFonts w:eastAsia="Times New Roman" w:cs="Times New Roman"/>
        </w:rPr>
        <w:t>.</w:t>
      </w:r>
    </w:p>
    <w:p w:rsidR="00590B51" w:rsidRDefault="00590B51" w:rsidP="00DF3BF6">
      <w:pPr>
        <w:ind w:left="0" w:righ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2016 – 2017 гг. были  организованы 5 классных часов по </w:t>
      </w:r>
      <w:proofErr w:type="spellStart"/>
      <w:r>
        <w:rPr>
          <w:rFonts w:eastAsia="Times New Roman" w:cs="Times New Roman"/>
        </w:rPr>
        <w:t>антикоррупционной</w:t>
      </w:r>
      <w:proofErr w:type="spellEnd"/>
      <w:r>
        <w:rPr>
          <w:rFonts w:eastAsia="Times New Roman" w:cs="Times New Roman"/>
        </w:rPr>
        <w:t xml:space="preserve">  тематике для студентов. Для формирования позитивного образа сотрудника </w:t>
      </w:r>
      <w:r>
        <w:rPr>
          <w:rFonts w:eastAsia="Times New Roman" w:cs="Times New Roman"/>
        </w:rPr>
        <w:lastRenderedPageBreak/>
        <w:t xml:space="preserve">правоохранительных органов организованы встречи с работниками полиции Титовым А.В., </w:t>
      </w:r>
      <w:proofErr w:type="spellStart"/>
      <w:r>
        <w:rPr>
          <w:rFonts w:eastAsia="Times New Roman" w:cs="Times New Roman"/>
        </w:rPr>
        <w:t>Голобоковой</w:t>
      </w:r>
      <w:proofErr w:type="spellEnd"/>
      <w:r>
        <w:rPr>
          <w:rFonts w:eastAsia="Times New Roman" w:cs="Times New Roman"/>
        </w:rPr>
        <w:t xml:space="preserve"> О.И.</w:t>
      </w:r>
    </w:p>
    <w:p w:rsidR="00590B51" w:rsidRDefault="00590B51" w:rsidP="00DF3BF6">
      <w:pPr>
        <w:ind w:left="0" w:righ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Дидактические единицы </w:t>
      </w:r>
      <w:proofErr w:type="spellStart"/>
      <w:r>
        <w:rPr>
          <w:rFonts w:eastAsia="Times New Roman" w:cs="Times New Roman"/>
        </w:rPr>
        <w:t>антикоррупционного</w:t>
      </w:r>
      <w:proofErr w:type="spellEnd"/>
      <w:r>
        <w:rPr>
          <w:rFonts w:eastAsia="Times New Roman" w:cs="Times New Roman"/>
        </w:rPr>
        <w:t xml:space="preserve"> содержания реализуются в колледже через  Историю России, обществознание, экономику, правовое обеспечение профессиональной деятельности  и др. учебные дисциплины.  Преподаватели используют деловые игры, круглые столы, решение профессиональных задач и т.д.</w:t>
      </w:r>
    </w:p>
    <w:p w:rsidR="00590B51" w:rsidRDefault="00590B51" w:rsidP="00DF3BF6">
      <w:pPr>
        <w:ind w:left="0" w:right="0" w:firstLine="0"/>
        <w:rPr>
          <w:rFonts w:eastAsia="Times New Roman" w:cs="Times New Roman"/>
        </w:rPr>
      </w:pPr>
      <w:r>
        <w:rPr>
          <w:rFonts w:eastAsia="Times New Roman" w:cs="Times New Roman"/>
        </w:rPr>
        <w:t>Все закупки колледж производит на основе Плана-графика, опубликованного на сайте закупок, в том числе   через аукционы. Отчёты по использованию финансов, имущества опубли</w:t>
      </w:r>
      <w:r w:rsidR="00D23488">
        <w:rPr>
          <w:rFonts w:eastAsia="Times New Roman" w:cs="Times New Roman"/>
        </w:rPr>
        <w:t>кованы на сайте колледжа</w:t>
      </w:r>
      <w:proofErr w:type="gramStart"/>
      <w:r w:rsidR="00D23488">
        <w:rPr>
          <w:rFonts w:eastAsia="Times New Roman" w:cs="Times New Roman"/>
        </w:rPr>
        <w:t xml:space="preserve">( </w:t>
      </w:r>
      <w:proofErr w:type="gramEnd"/>
      <w:r w:rsidR="00D23488">
        <w:rPr>
          <w:rFonts w:eastAsia="Times New Roman" w:cs="Times New Roman"/>
        </w:rPr>
        <w:fldChar w:fldCharType="begin"/>
      </w:r>
      <w:r w:rsidR="00D23488">
        <w:rPr>
          <w:rFonts w:eastAsia="Times New Roman" w:cs="Times New Roman"/>
        </w:rPr>
        <w:instrText xml:space="preserve"> HYPERLINK "</w:instrText>
      </w:r>
      <w:r w:rsidR="00D23488" w:rsidRPr="00D23488">
        <w:rPr>
          <w:rFonts w:eastAsia="Times New Roman" w:cs="Times New Roman"/>
        </w:rPr>
        <w:instrText>http://opochka-kolledg.ru/index/finansovo_khozjajstvennaja_dejatelnost/0-52</w:instrText>
      </w:r>
      <w:r w:rsidR="00D23488">
        <w:rPr>
          <w:rFonts w:eastAsia="Times New Roman" w:cs="Times New Roman"/>
        </w:rPr>
        <w:instrText xml:space="preserve">" </w:instrText>
      </w:r>
      <w:r w:rsidR="00D23488">
        <w:rPr>
          <w:rFonts w:eastAsia="Times New Roman" w:cs="Times New Roman"/>
        </w:rPr>
        <w:fldChar w:fldCharType="separate"/>
      </w:r>
      <w:r w:rsidR="00D23488" w:rsidRPr="00C70C4F">
        <w:rPr>
          <w:rStyle w:val="a3"/>
          <w:rFonts w:eastAsia="Times New Roman" w:cs="Times New Roman"/>
        </w:rPr>
        <w:t>http://opochka-kolledg.ru/index/finansovo_khozjajstvennaja_dejatelnost/0-52</w:t>
      </w:r>
      <w:r w:rsidR="00D23488">
        <w:rPr>
          <w:rFonts w:eastAsia="Times New Roman" w:cs="Times New Roman"/>
        </w:rPr>
        <w:fldChar w:fldCharType="end"/>
      </w:r>
      <w:r w:rsidR="00D23488">
        <w:rPr>
          <w:rFonts w:eastAsia="Times New Roman" w:cs="Times New Roman"/>
        </w:rPr>
        <w:t xml:space="preserve">) </w:t>
      </w:r>
    </w:p>
    <w:p w:rsidR="00D23488" w:rsidRDefault="00D23488" w:rsidP="00DF3BF6">
      <w:pPr>
        <w:ind w:left="0" w:right="0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Ежегодно ведётся </w:t>
      </w:r>
      <w:proofErr w:type="gramStart"/>
      <w:r>
        <w:rPr>
          <w:rFonts w:eastAsia="Times New Roman" w:cs="Times New Roman"/>
        </w:rPr>
        <w:t>контроль за</w:t>
      </w:r>
      <w:proofErr w:type="gramEnd"/>
      <w:r>
        <w:rPr>
          <w:rFonts w:eastAsia="Times New Roman" w:cs="Times New Roman"/>
        </w:rPr>
        <w:t xml:space="preserve"> проведением экзаменов, зачётов,  Государственной итоговой аттестации.</w:t>
      </w:r>
    </w:p>
    <w:p w:rsidR="00D23488" w:rsidRDefault="00D23488" w:rsidP="00DF3BF6">
      <w:pPr>
        <w:ind w:left="0" w:right="0" w:firstLine="0"/>
        <w:rPr>
          <w:rFonts w:cs="Times New Roman"/>
          <w:lang w:eastAsia="ru-RU"/>
        </w:rPr>
      </w:pPr>
      <w:r>
        <w:rPr>
          <w:rFonts w:eastAsia="Times New Roman" w:cs="Times New Roman"/>
        </w:rPr>
        <w:t xml:space="preserve">В течение года </w:t>
      </w:r>
      <w:r w:rsidRPr="00D23488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осуществляется </w:t>
      </w:r>
      <w:proofErr w:type="gramStart"/>
      <w:r>
        <w:rPr>
          <w:rFonts w:cs="Times New Roman"/>
          <w:lang w:eastAsia="ru-RU"/>
        </w:rPr>
        <w:t>контроль</w:t>
      </w:r>
      <w:r w:rsidRPr="007D1045">
        <w:rPr>
          <w:rFonts w:eastAsia="Calibri" w:cs="Times New Roman"/>
          <w:lang w:eastAsia="ru-RU"/>
        </w:rPr>
        <w:t xml:space="preserve"> за</w:t>
      </w:r>
      <w:proofErr w:type="gramEnd"/>
      <w:r w:rsidRPr="007D1045">
        <w:rPr>
          <w:rFonts w:eastAsia="Calibri" w:cs="Times New Roman"/>
          <w:lang w:eastAsia="ru-RU"/>
        </w:rPr>
        <w:t xml:space="preserve"> получением, учётом, хранением,  использованием и порядком выдачи документов об образовании</w:t>
      </w:r>
      <w:r>
        <w:rPr>
          <w:rFonts w:cs="Times New Roman"/>
          <w:lang w:eastAsia="ru-RU"/>
        </w:rPr>
        <w:t>. В ходе данного контроля проверяются книги выдачи документов (с подписью директора колледжа о проведённой проверке), составляются акты об испорченных документах, ведутся ведомости по поступлению, выдаче, остаткам документов об образовании.</w:t>
      </w:r>
    </w:p>
    <w:p w:rsidR="00D23488" w:rsidRDefault="00D23488" w:rsidP="00DF3BF6">
      <w:pPr>
        <w:ind w:left="0" w:right="0" w:firstLine="0"/>
        <w:rPr>
          <w:rFonts w:cs="Times New Roman"/>
          <w:lang w:eastAsia="ru-RU"/>
        </w:rPr>
      </w:pPr>
    </w:p>
    <w:p w:rsidR="00D23488" w:rsidRDefault="00D23488" w:rsidP="00DF3BF6">
      <w:pPr>
        <w:ind w:left="0" w:right="0" w:firstLine="0"/>
        <w:rPr>
          <w:rFonts w:eastAsia="Times New Roman" w:cs="Times New Roman"/>
        </w:rPr>
      </w:pPr>
      <w:r>
        <w:rPr>
          <w:rFonts w:cs="Times New Roman"/>
          <w:lang w:eastAsia="ru-RU"/>
        </w:rPr>
        <w:t>Директор колледжа                                  В.В.Карпова</w:t>
      </w:r>
    </w:p>
    <w:p w:rsidR="00590B51" w:rsidRPr="00590B51" w:rsidRDefault="00D23488" w:rsidP="00DF3BF6">
      <w:pPr>
        <w:ind w:left="0" w:right="0" w:firstLine="0"/>
      </w:pPr>
      <w:r>
        <w:t>05.12.2017 г.</w:t>
      </w:r>
    </w:p>
    <w:sectPr w:rsidR="00590B51" w:rsidRPr="00590B51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3BF6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12CB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0B51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2CA2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5C5A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3488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BF6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B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3BF6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bCs w:val="0"/>
      <w:sz w:val="24"/>
      <w:lang w:eastAsia="ru-RU"/>
    </w:rPr>
  </w:style>
  <w:style w:type="character" w:styleId="a5">
    <w:name w:val="Strong"/>
    <w:basedOn w:val="a0"/>
    <w:uiPriority w:val="22"/>
    <w:qFormat/>
    <w:rsid w:val="00DF3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chka-kolledg.ru/anti-korrupcia/polozhenie_o_konflikte_interesov_doc.doc" TargetMode="External"/><Relationship Id="rId13" Type="http://schemas.openxmlformats.org/officeDocument/2006/relationships/hyperlink" Target="http://opochka-kolledg.ru/Documents/2016/pamjatk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ochka-kolledg.ru/anti-korrupcia/polozhenie_ob_antikorrupcionnoj_politike.doc" TargetMode="External"/><Relationship Id="rId12" Type="http://schemas.openxmlformats.org/officeDocument/2006/relationships/hyperlink" Target="http://opochka-kolledg.ru/index/materialno_tekhnicheskoe_obespechenie_i_osnashhennost_obrazovatelnogo_processa/0-3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pochka-kolledg.ru/Documents/2016/3/normy_ehtiki_2016.doc" TargetMode="External"/><Relationship Id="rId11" Type="http://schemas.openxmlformats.org/officeDocument/2006/relationships/hyperlink" Target="http://opochka-kolledg.ru/anti-korrupcia/pamjatka_po_korrupcii.pptx" TargetMode="External"/><Relationship Id="rId5" Type="http://schemas.openxmlformats.org/officeDocument/2006/relationships/hyperlink" Target="http://opochka-kolledg.ru" TargetMode="External"/><Relationship Id="rId15" Type="http://schemas.openxmlformats.org/officeDocument/2006/relationships/hyperlink" Target="http://opochka-kolledg.ru/anti-korrupcia/plan_antikorr_meropr_2017.doc" TargetMode="External"/><Relationship Id="rId10" Type="http://schemas.openxmlformats.org/officeDocument/2006/relationships/hyperlink" Target="http://opochka-kolledg.ru/anti-korrupcia/otvetstvennye_za_profilaktiku.pdf" TargetMode="External"/><Relationship Id="rId4" Type="http://schemas.openxmlformats.org/officeDocument/2006/relationships/hyperlink" Target="http://opochka-kolledg.ru/index/antikorrupcionnaja_politika/0-70" TargetMode="External"/><Relationship Id="rId9" Type="http://schemas.openxmlformats.org/officeDocument/2006/relationships/hyperlink" Target="http://opochka-kolledg.ru/anti-korrupcia/sostav_antikorrupcionnoj_komissii.pdf" TargetMode="External"/><Relationship Id="rId14" Type="http://schemas.openxmlformats.org/officeDocument/2006/relationships/hyperlink" Target="https://cloud.mail.ru/public/9P7K/PvaDTgw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2</cp:revision>
  <dcterms:created xsi:type="dcterms:W3CDTF">2017-12-05T09:53:00Z</dcterms:created>
  <dcterms:modified xsi:type="dcterms:W3CDTF">2017-12-05T10:59:00Z</dcterms:modified>
</cp:coreProperties>
</file>