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E4701">
        <w:rPr>
          <w:rFonts w:ascii="Times New Roman" w:hAnsi="Times New Roman" w:cs="Times New Roman"/>
          <w:b/>
          <w:caps/>
          <w:sz w:val="24"/>
          <w:szCs w:val="24"/>
        </w:rPr>
        <w:t>Аннотация</w:t>
      </w:r>
      <w:r w:rsidRPr="009E470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РАБОЧЕй ПРОГРАММЫ </w:t>
      </w: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="006C111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01</w:t>
      </w: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Преподавание по программам начального общего образования</w:t>
      </w: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1. Область применения программы</w:t>
      </w:r>
    </w:p>
    <w:p w:rsidR="009E4701" w:rsidRPr="009E4701" w:rsidRDefault="009E4701" w:rsidP="009E4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150146  </w:t>
      </w:r>
      <w:r w:rsidR="0013386B">
        <w:rPr>
          <w:rFonts w:ascii="Times New Roman" w:eastAsia="Times New Roman" w:hAnsi="Times New Roman" w:cs="Times New Roman"/>
          <w:sz w:val="24"/>
          <w:szCs w:val="24"/>
        </w:rPr>
        <w:t xml:space="preserve">(44.02.02) </w:t>
      </w:r>
      <w:r w:rsidRPr="009E4701">
        <w:rPr>
          <w:rFonts w:ascii="Times New Roman" w:eastAsia="Times New Roman" w:hAnsi="Times New Roman" w:cs="Times New Roman"/>
          <w:sz w:val="24"/>
          <w:szCs w:val="24"/>
        </w:rPr>
        <w:t>Преподавание в начальных классах</w:t>
      </w:r>
    </w:p>
    <w:p w:rsidR="009E4701" w:rsidRPr="009E4701" w:rsidRDefault="009E4701" w:rsidP="009E4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Преподавание по программам начального общего образования</w:t>
      </w:r>
    </w:p>
    <w:p w:rsidR="009E4701" w:rsidRPr="009E4701" w:rsidRDefault="009E4701" w:rsidP="009E4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9E4701" w:rsidRPr="009E4701" w:rsidRDefault="009E4701" w:rsidP="009E4701">
      <w:pPr>
        <w:pStyle w:val="Style3"/>
        <w:widowControl/>
        <w:ind w:right="1555"/>
        <w:jc w:val="left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 xml:space="preserve">1.1. Определять цели и задачи, планировать уроки. </w:t>
      </w:r>
    </w:p>
    <w:p w:rsidR="009E4701" w:rsidRPr="009E4701" w:rsidRDefault="009E4701" w:rsidP="009E4701">
      <w:pPr>
        <w:pStyle w:val="Style3"/>
        <w:widowControl/>
        <w:ind w:right="1555"/>
        <w:jc w:val="left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1.2. Проводить уроки.</w:t>
      </w:r>
    </w:p>
    <w:p w:rsidR="009E4701" w:rsidRPr="009E4701" w:rsidRDefault="009E4701" w:rsidP="009E4701">
      <w:pPr>
        <w:pStyle w:val="Style9"/>
        <w:widowControl/>
        <w:spacing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1.3. Осуществлять педагогический контроль, оценивать процесс и результаты обучения.</w:t>
      </w:r>
    </w:p>
    <w:p w:rsidR="009E4701" w:rsidRPr="009E4701" w:rsidRDefault="009E4701" w:rsidP="009E4701">
      <w:pPr>
        <w:pStyle w:val="Style3"/>
        <w:widowControl/>
        <w:jc w:val="left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1.4. Анализировать уроки.</w:t>
      </w:r>
    </w:p>
    <w:p w:rsidR="009E4701" w:rsidRPr="009E4701" w:rsidRDefault="009E4701" w:rsidP="009E4701">
      <w:pPr>
        <w:pStyle w:val="Style9"/>
        <w:widowControl/>
        <w:spacing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1.5. Вести документацию, обеспечивающую обучение по программам начального общего образования.</w:t>
      </w:r>
    </w:p>
    <w:p w:rsidR="009E4701" w:rsidRPr="009E4701" w:rsidRDefault="009E4701" w:rsidP="009E4701">
      <w:pPr>
        <w:pStyle w:val="Style9"/>
        <w:widowControl/>
        <w:spacing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9E4701" w:rsidRPr="009E4701" w:rsidRDefault="009E4701" w:rsidP="009E4701">
      <w:pPr>
        <w:pStyle w:val="Style3"/>
        <w:widowControl/>
        <w:spacing w:before="10"/>
        <w:jc w:val="left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4.2. Создавать в кабинете предметно-развивающую среду.</w:t>
      </w:r>
    </w:p>
    <w:p w:rsidR="009E4701" w:rsidRPr="009E4701" w:rsidRDefault="009E4701" w:rsidP="009E4701">
      <w:pPr>
        <w:pStyle w:val="Style9"/>
        <w:widowControl/>
        <w:spacing w:before="10"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9E4701" w:rsidRPr="009E4701" w:rsidRDefault="009E4701" w:rsidP="009E4701">
      <w:pPr>
        <w:pStyle w:val="Style9"/>
        <w:widowControl/>
        <w:spacing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4.4. Оформлять педагогические разработки в виде отчетов, рефератов, выступлений.</w:t>
      </w:r>
    </w:p>
    <w:p w:rsidR="009E4701" w:rsidRPr="009E4701" w:rsidRDefault="009E4701" w:rsidP="009E4701">
      <w:pPr>
        <w:pStyle w:val="Style9"/>
        <w:widowControl/>
        <w:spacing w:line="240" w:lineRule="auto"/>
        <w:ind w:firstLine="0"/>
        <w:rPr>
          <w:rStyle w:val="FontStyle40"/>
          <w:sz w:val="24"/>
          <w:szCs w:val="24"/>
        </w:rPr>
      </w:pPr>
      <w:r w:rsidRPr="009E4701">
        <w:rPr>
          <w:rStyle w:val="FontStyle40"/>
          <w:sz w:val="24"/>
          <w:szCs w:val="24"/>
        </w:rPr>
        <w:t>4.5. Участвовать в исследовательской и проектной деятельности в области начального образования.</w:t>
      </w: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701" w:rsidRPr="009E4701" w:rsidRDefault="009E4701" w:rsidP="009E4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4701">
        <w:rPr>
          <w:rFonts w:ascii="Times New Roman" w:eastAsia="Times New Roman" w:hAnsi="Times New Roman" w:cs="Times New Roman"/>
          <w:sz w:val="24"/>
          <w:szCs w:val="24"/>
        </w:rPr>
        <w:t>в  дополнительной подготовке на курсах повышения квалификации учителей начальных классов.</w:t>
      </w: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Опыт работы не требуется. </w:t>
      </w: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анализа учебно-тематических планов и процесса обучения по всем учебным предметам начальной школы, разработки предложений по его совершенствованию;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определения цели и задач, планирования и проведения уроков по всем учебным предметам начальной школы;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составления педагогической характеристики обучающегося;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применения приемов страховки и самостраховки при выполнении физических упражнений;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9E4701" w:rsidRPr="009E4701" w:rsidRDefault="009E4701" w:rsidP="009E4701">
      <w:pPr>
        <w:pStyle w:val="Style31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ведения учебной документации;</w:t>
      </w:r>
    </w:p>
    <w:p w:rsidR="009E4701" w:rsidRPr="009E4701" w:rsidRDefault="009E4701" w:rsidP="00920269">
      <w:pPr>
        <w:pStyle w:val="Style31"/>
        <w:widowControl/>
        <w:spacing w:line="240" w:lineRule="auto"/>
        <w:ind w:firstLine="0"/>
        <w:jc w:val="both"/>
        <w:rPr>
          <w:rStyle w:val="FontStyle44"/>
          <w:sz w:val="24"/>
          <w:szCs w:val="24"/>
        </w:rPr>
      </w:pPr>
      <w:r w:rsidRPr="009E4701">
        <w:rPr>
          <w:rStyle w:val="FontStyle44"/>
          <w:sz w:val="24"/>
          <w:szCs w:val="24"/>
        </w:rPr>
        <w:t>уметь: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lastRenderedPageBreak/>
        <w:t>находить и использовать методическую литературу и др. источники информации, необходимой для подготовки к урокам;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 санитарно-гигиеническими нормами;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планировать и проводить работу с одаренными детьми в соответствии с их индивидуальными особенностями;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планировать и проводить коррекционно-развивающую работу с обучающимися, имеющими трудности в обучении;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использовать технические средства обучения (ТСО) в образовательном процессе;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устанавливать педагогически целесообразные взаимоотношения с обучающимися;</w:t>
      </w:r>
    </w:p>
    <w:p w:rsidR="009E4701" w:rsidRPr="009E4701" w:rsidRDefault="009E4701" w:rsidP="009E4701">
      <w:pPr>
        <w:pStyle w:val="Style24"/>
        <w:widowControl/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интерпретировать результаты диагностики учебных достижений обучающихся;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оценивать процесс и результаты деятельности обучающихся на уроках по всем учебным предметам, выставлять отметки;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осуществлять самоанализ и самоконтроль при проведении уроков по всем учебным предметам;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каллиграфически писать, соблюдать нормы и правила русского языка в устной и письменной речи;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выразительно читать литературные тексты;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петь, играть на детских музыкальных инструментах, танцевать, выполнять физические упражнения;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изготавливать поделки из различных материалов;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рисовать, лепить, конструировать;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осуществлять самоанализ, самоконтроль при проведении уроков;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</w:p>
    <w:p w:rsidR="009E4701" w:rsidRPr="009E4701" w:rsidRDefault="009E4701" w:rsidP="009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01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особенности психических познавательных процессов и учебной деятельности младших школьников;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программы и учебно-методические комплекты для начальной школы;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вопросы преемственности образовательных программ дошкольного и начального общего образования;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воспитательные возможности урока в начальной школе;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методы и приемы развития мотивации учебно-познавательной деятельности на уроках по всем предметам;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основы построения коррекционно-развивающей работы с детьми, имеющими трудности в обучении;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основы обучения и воспитания одаренных детей;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основные виды ТСО и их применение в образовательном процессе;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lastRenderedPageBreak/>
        <w:t>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русского языка,</w:t>
      </w:r>
      <w:r>
        <w:rPr>
          <w:rStyle w:val="FontStyle45"/>
          <w:sz w:val="24"/>
          <w:szCs w:val="24"/>
        </w:rPr>
        <w:t xml:space="preserve"> </w:t>
      </w:r>
      <w:r w:rsidRPr="009E4701">
        <w:rPr>
          <w:rStyle w:val="FontStyle45"/>
          <w:sz w:val="24"/>
          <w:szCs w:val="24"/>
        </w:rPr>
        <w:t>детской</w:t>
      </w:r>
      <w:r>
        <w:rPr>
          <w:rStyle w:val="FontStyle45"/>
          <w:sz w:val="24"/>
          <w:szCs w:val="24"/>
        </w:rPr>
        <w:t xml:space="preserve"> </w:t>
      </w:r>
      <w:r w:rsidRPr="009E4701">
        <w:rPr>
          <w:rStyle w:val="FontStyle45"/>
          <w:sz w:val="24"/>
          <w:szCs w:val="24"/>
        </w:rPr>
        <w:t>литературы, начального курса математики, естествознания, физической культуры;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9E4701" w:rsidRPr="009E4701" w:rsidRDefault="009E4701" w:rsidP="009E4701">
      <w:pPr>
        <w:pStyle w:val="Style24"/>
        <w:widowControl/>
        <w:tabs>
          <w:tab w:val="left" w:leader="underscore" w:pos="5640"/>
        </w:tabs>
        <w:spacing w:line="240" w:lineRule="auto"/>
        <w:ind w:firstLine="0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требования к содержанию и уровню подготовки младших школьников;</w:t>
      </w:r>
    </w:p>
    <w:p w:rsidR="009E4701" w:rsidRPr="009E4701" w:rsidRDefault="009E4701" w:rsidP="009E4701">
      <w:pPr>
        <w:pStyle w:val="Style17"/>
        <w:widowControl/>
        <w:spacing w:line="240" w:lineRule="auto"/>
        <w:jc w:val="both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методы и методики педагогического контроля результатов учебной деятельности младших школьников (по всем учебным предметам);</w:t>
      </w:r>
    </w:p>
    <w:p w:rsidR="009E4701" w:rsidRDefault="009E4701" w:rsidP="009E4701">
      <w:pPr>
        <w:pStyle w:val="Style17"/>
        <w:widowControl/>
        <w:spacing w:line="240" w:lineRule="auto"/>
        <w:jc w:val="left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методику составления педагогической характеристики ребенка;</w:t>
      </w:r>
    </w:p>
    <w:p w:rsidR="009E4701" w:rsidRPr="009E4701" w:rsidRDefault="009E4701" w:rsidP="009E4701">
      <w:pPr>
        <w:pStyle w:val="Style17"/>
        <w:widowControl/>
        <w:spacing w:line="240" w:lineRule="auto"/>
        <w:jc w:val="left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9E4701" w:rsidRPr="009E4701" w:rsidRDefault="009E4701" w:rsidP="009E4701">
      <w:pPr>
        <w:pStyle w:val="Style17"/>
        <w:widowControl/>
        <w:spacing w:line="240" w:lineRule="auto"/>
        <w:jc w:val="left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педагогические и гигиенические требования к организации обучения на уроках;</w:t>
      </w:r>
    </w:p>
    <w:p w:rsidR="009E4701" w:rsidRPr="009E4701" w:rsidRDefault="009E4701" w:rsidP="009E4701">
      <w:pPr>
        <w:pStyle w:val="Style17"/>
        <w:widowControl/>
        <w:spacing w:line="240" w:lineRule="auto"/>
        <w:jc w:val="left"/>
        <w:rPr>
          <w:rStyle w:val="FontStyle45"/>
          <w:sz w:val="24"/>
          <w:szCs w:val="24"/>
        </w:rPr>
      </w:pPr>
      <w:r w:rsidRPr="009E4701">
        <w:rPr>
          <w:rStyle w:val="FontStyle45"/>
          <w:sz w:val="24"/>
          <w:szCs w:val="24"/>
        </w:rPr>
        <w:t>логику анализа уроков;</w:t>
      </w:r>
    </w:p>
    <w:p w:rsidR="009E4701" w:rsidRDefault="009E4701" w:rsidP="009E4701">
      <w:pPr>
        <w:spacing w:after="0" w:line="240" w:lineRule="auto"/>
        <w:rPr>
          <w:rStyle w:val="FontStyle45"/>
          <w:rFonts w:eastAsia="Times New Roman"/>
          <w:sz w:val="24"/>
          <w:szCs w:val="24"/>
        </w:rPr>
      </w:pPr>
      <w:r>
        <w:rPr>
          <w:rStyle w:val="FontStyle45"/>
          <w:rFonts w:eastAsia="Times New Roman"/>
          <w:sz w:val="24"/>
          <w:szCs w:val="24"/>
        </w:rPr>
        <w:t xml:space="preserve"> </w:t>
      </w:r>
      <w:r w:rsidRPr="009E4701">
        <w:rPr>
          <w:rStyle w:val="FontStyle45"/>
          <w:rFonts w:eastAsia="Times New Roman"/>
          <w:sz w:val="24"/>
          <w:szCs w:val="24"/>
        </w:rPr>
        <w:t>виды учебной документации, требования к ее ведению и оформлению.</w:t>
      </w:r>
      <w:r w:rsidRPr="009E4701">
        <w:rPr>
          <w:rStyle w:val="FontStyle45"/>
          <w:rFonts w:eastAsia="Times New Roman"/>
          <w:sz w:val="24"/>
          <w:szCs w:val="24"/>
        </w:rPr>
        <w:tab/>
      </w:r>
    </w:p>
    <w:p w:rsidR="0041404D" w:rsidRPr="009E4701" w:rsidRDefault="0041404D" w:rsidP="009E4701">
      <w:pPr>
        <w:spacing w:after="0" w:line="240" w:lineRule="auto"/>
        <w:rPr>
          <w:rStyle w:val="FontStyle45"/>
          <w:rFonts w:eastAsia="Times New Roman"/>
          <w:sz w:val="24"/>
          <w:szCs w:val="24"/>
        </w:rPr>
      </w:pPr>
    </w:p>
    <w:p w:rsidR="006A5380" w:rsidRDefault="006A5380" w:rsidP="006A538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A5380" w:rsidRDefault="006A5380" w:rsidP="006A538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t>3.</w:t>
      </w:r>
      <w:r w:rsidRPr="00B64625">
        <w:rPr>
          <w:b/>
          <w:caps/>
        </w:rPr>
        <w:t xml:space="preserve"> содержание </w:t>
      </w:r>
      <w:r>
        <w:rPr>
          <w:b/>
          <w:caps/>
        </w:rPr>
        <w:t>МДК</w:t>
      </w:r>
    </w:p>
    <w:p w:rsidR="006A5380" w:rsidRDefault="006A5380" w:rsidP="006A538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A5380" w:rsidRDefault="006A5380" w:rsidP="006A538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04D">
        <w:rPr>
          <w:rFonts w:ascii="Times New Roman" w:eastAsia="Calibri" w:hAnsi="Times New Roman" w:cs="Times New Roman"/>
          <w:b/>
          <w:bCs/>
          <w:sz w:val="24"/>
          <w:szCs w:val="24"/>
        </w:rPr>
        <w:t>МДК.01.01. Теоретические основы обучения в начальной школе</w:t>
      </w:r>
    </w:p>
    <w:p w:rsidR="006A5380" w:rsidRDefault="006A5380" w:rsidP="006A538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1.1. Специфика начального общего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1.2. Особенности технологии обучения в начальной школе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A5380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1.3. Учитель начальной школы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5380" w:rsidRDefault="006A5380" w:rsidP="006A53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04D">
        <w:rPr>
          <w:rFonts w:ascii="Times New Roman" w:eastAsia="Calibri" w:hAnsi="Times New Roman" w:cs="Times New Roman"/>
          <w:b/>
          <w:bCs/>
          <w:sz w:val="24"/>
          <w:szCs w:val="24"/>
        </w:rPr>
        <w:t>МДК.01.02.</w:t>
      </w:r>
      <w:r w:rsidRPr="0041404D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с методикой преподавания</w:t>
      </w:r>
    </w:p>
    <w:p w:rsidR="006A5380" w:rsidRDefault="006A5380" w:rsidP="006A53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380" w:rsidRPr="00590879" w:rsidRDefault="006A5380" w:rsidP="006A53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2.1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как система, его место среди славянских языков и других языков мира.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2.2. Лексикология и фразеология.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2.3.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Словари русского языка.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2.4.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Функциональные стили речи.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2.5.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Фонетика.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2.6.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Графика.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2.7.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Орфография.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2.8.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Морфемика и словообразование.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2.9.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Морфология, части речи как лексико-грамматические классы слов.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2.10.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Синтаксис, основные синтаксические единицы.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2.11.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Пунктуация.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2.12.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Правильность, стилистическая целесообразность, выразительность речи.</w:t>
      </w:r>
    </w:p>
    <w:p w:rsidR="006A5380" w:rsidRPr="00590879" w:rsidRDefault="006A5380" w:rsidP="006A5380">
      <w:pPr>
        <w:tabs>
          <w:tab w:val="left" w:pos="11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2.13.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Литературные нормы устной и письменной речи.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2.14. 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Повторение изученного материала по русскому языку.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2.15.  Введение.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Методика обучения грамоте на коммуникативно</w:t>
      </w:r>
      <w:r w:rsidRPr="00590879">
        <w:rPr>
          <w:rFonts w:ascii="Times New Roman" w:hAnsi="Times New Roman" w:cs="Times New Roman"/>
          <w:sz w:val="24"/>
          <w:szCs w:val="24"/>
        </w:rPr>
        <w:t xml:space="preserve">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-деятельностной основе.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2.16.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Методика классного и внеклассного чтения.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2.17.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Обучение письму (каллиграфии)</w:t>
      </w:r>
    </w:p>
    <w:p w:rsidR="006A5380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>Тема 2.18.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Изучение фонетики, орфографии, состава слова, грамматики, грамматических понятий, элементов синтаксиса и пунктуации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590879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 2.19. 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Методика развития познавательных и речевых способностей. Культура речи. Формирование интереса к русскому языку как важнейшему средству речевого обучения.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2.20. 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Повторение изученного материала по методике преподавания русского языка.</w:t>
      </w:r>
    </w:p>
    <w:p w:rsidR="006A5380" w:rsidRPr="00590879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80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80" w:rsidRDefault="006A5380" w:rsidP="006A5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80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04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МДК. 01.03. </w:t>
      </w:r>
      <w:r w:rsidRPr="0041404D">
        <w:rPr>
          <w:rFonts w:ascii="Times New Roman" w:eastAsia="Times New Roman" w:hAnsi="Times New Roman" w:cs="Times New Roman"/>
          <w:b/>
          <w:sz w:val="24"/>
          <w:szCs w:val="24"/>
        </w:rPr>
        <w:t>Детская литература с практикумом по выразительному чтению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A5380" w:rsidRPr="006A5380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A5380" w:rsidRPr="00590879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3.1. 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Специфика детской литературы. Круг детского чтения.</w:t>
      </w:r>
    </w:p>
    <w:p w:rsidR="006A5380" w:rsidRPr="00590879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3.2.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Основные литературоведческие понятия и элементарный анализ художественного произведения.</w:t>
      </w:r>
    </w:p>
    <w:p w:rsidR="006A5380" w:rsidRPr="00590879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3.3.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 xml:space="preserve"> Этапы развития русской и зарубежной детской литературы.</w:t>
      </w:r>
    </w:p>
    <w:p w:rsidR="006A5380" w:rsidRPr="00590879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3.4.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Роль выразительного чтения в развития художественно-речевой деятельности.</w:t>
      </w:r>
    </w:p>
    <w:p w:rsidR="006A5380" w:rsidRPr="00590879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.5.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Интонация. Техника чтения.</w:t>
      </w:r>
    </w:p>
    <w:p w:rsidR="006A5380" w:rsidRPr="00590879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3.6.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Особенности чтения и рассказывания произведений разных жанров.</w:t>
      </w:r>
    </w:p>
    <w:p w:rsidR="006A5380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879">
        <w:rPr>
          <w:rFonts w:ascii="Times New Roman" w:eastAsia="Calibri" w:hAnsi="Times New Roman" w:cs="Times New Roman"/>
          <w:bCs/>
          <w:sz w:val="24"/>
          <w:szCs w:val="24"/>
        </w:rPr>
        <w:t xml:space="preserve">Тема 3.7. </w:t>
      </w:r>
      <w:r w:rsidRPr="00590879">
        <w:rPr>
          <w:rFonts w:ascii="Times New Roman" w:eastAsia="Times New Roman" w:hAnsi="Times New Roman" w:cs="Times New Roman"/>
          <w:sz w:val="24"/>
          <w:szCs w:val="24"/>
        </w:rPr>
        <w:t>Анализ программ и учебников по чтению.</w:t>
      </w:r>
    </w:p>
    <w:p w:rsidR="006A5380" w:rsidRPr="00590879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380" w:rsidRDefault="006A5380" w:rsidP="006A538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404D">
        <w:rPr>
          <w:rFonts w:ascii="Times New Roman" w:eastAsia="Calibri" w:hAnsi="Times New Roman" w:cs="Times New Roman"/>
          <w:b/>
          <w:bCs/>
          <w:sz w:val="24"/>
          <w:szCs w:val="24"/>
        </w:rPr>
        <w:t>МДК. 01.04. Теоретические основы начального курса математики с методикой преподавания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A5380" w:rsidRPr="00967164" w:rsidRDefault="006A5380" w:rsidP="006A5380">
      <w:pPr>
        <w:tabs>
          <w:tab w:val="left" w:pos="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4.1. Математические понятия, предложения, доказательства.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4.2. Элементы алгебры.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4.3. Общие вопросы методики начального обучения математике.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4.4. Понятие натурального числа и нуля. Изучение нумерации целых неотрицательных чисел.</w:t>
      </w:r>
    </w:p>
    <w:p w:rsidR="006A5380" w:rsidRPr="00967164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4.5. Арифметические действия над целыми неотрицательными числами и методика их изучения.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4.6.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Обучение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составных задач.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4.7.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Делимость натуральных чисел.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4.8.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Величины и методика их изучения».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4.9.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 xml:space="preserve">  Методика изучения алгебраического материала.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4.10.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Методика изучения геометрического материала.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4.11.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Методика изучения долей и дробей.</w:t>
      </w:r>
    </w:p>
    <w:p w:rsidR="006A5380" w:rsidRPr="0041404D" w:rsidRDefault="006A5380" w:rsidP="006A53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</w:rPr>
      </w:pPr>
    </w:p>
    <w:p w:rsidR="006A5380" w:rsidRPr="0041404D" w:rsidRDefault="006A5380" w:rsidP="006A5380">
      <w:pPr>
        <w:rPr>
          <w:rFonts w:ascii="Times New Roman" w:hAnsi="Times New Roman" w:cs="Times New Roman"/>
          <w:b/>
          <w:sz w:val="24"/>
          <w:szCs w:val="24"/>
        </w:rPr>
      </w:pPr>
      <w:r w:rsidRPr="0041404D">
        <w:rPr>
          <w:rFonts w:ascii="Times New Roman" w:eastAsia="Calibri" w:hAnsi="Times New Roman" w:cs="Times New Roman"/>
          <w:b/>
          <w:bCs/>
          <w:sz w:val="24"/>
          <w:szCs w:val="24"/>
        </w:rPr>
        <w:t>МДК. 01.05. Естествознание с методикой преподавания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5.1. Естествознание и методика преподавания естествознания как науки. Методика начального естествознания в ретроспективе.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5.2. Земля как планета Солнечной системы. Методика преподавания естествознания – педагогическая наука.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5.3. План и географическая карта. Формирование у младших дошкольников представлений и понятий в процессе изучения естествознания. 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5.4. Литосфера. Методы и приемы начальному обучению.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>Тема 5.5. Гидросфера.  Система организационных форм преподавания естествознания.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5.6.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Атмосфера. Материальное обеспечение курса.</w:t>
      </w:r>
    </w:p>
    <w:p w:rsidR="006A5380" w:rsidRPr="00967164" w:rsidRDefault="006A5380" w:rsidP="006A53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7164">
        <w:rPr>
          <w:rFonts w:ascii="Times New Roman" w:eastAsia="Calibri" w:hAnsi="Times New Roman" w:cs="Times New Roman"/>
          <w:bCs/>
          <w:sz w:val="24"/>
          <w:szCs w:val="24"/>
        </w:rPr>
        <w:t xml:space="preserve">Тема 5.7.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Биосфера. Многообразия органического мира. Естествоведч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курсы для начальной школы </w:t>
      </w:r>
      <w:r w:rsidRPr="00967164">
        <w:rPr>
          <w:rFonts w:ascii="Times New Roman" w:eastAsia="Times New Roman" w:hAnsi="Times New Roman" w:cs="Times New Roman"/>
          <w:sz w:val="24"/>
          <w:szCs w:val="24"/>
        </w:rPr>
        <w:t>(традиционный блок)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967164" w:rsidRDefault="006A5380" w:rsidP="006A538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5380" w:rsidRDefault="006A5380" w:rsidP="006A538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1404D">
        <w:rPr>
          <w:b/>
        </w:rPr>
        <w:t>МДК 01.06. Методика обучения продуктивным видам деятельности с практикумом</w:t>
      </w:r>
      <w:r>
        <w:rPr>
          <w:b/>
        </w:rPr>
        <w:t>.</w:t>
      </w:r>
    </w:p>
    <w:p w:rsidR="006A5380" w:rsidRPr="006A5380" w:rsidRDefault="006A5380" w:rsidP="006A538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16"/>
          <w:szCs w:val="16"/>
        </w:rPr>
      </w:pPr>
    </w:p>
    <w:p w:rsidR="006A5380" w:rsidRPr="000D325D" w:rsidRDefault="006A5380" w:rsidP="006A5380">
      <w:pPr>
        <w:spacing w:after="0" w:line="240" w:lineRule="auto"/>
      </w:pPr>
      <w:r w:rsidRPr="000D325D">
        <w:rPr>
          <w:rFonts w:ascii="Times New Roman" w:hAnsi="Times New Roman"/>
          <w:sz w:val="24"/>
          <w:szCs w:val="24"/>
        </w:rPr>
        <w:t xml:space="preserve">Тема 6. 1. </w:t>
      </w:r>
      <w:r w:rsidRPr="000D325D">
        <w:rPr>
          <w:rFonts w:ascii="Times New Roman" w:hAnsi="Times New Roman"/>
          <w:bCs/>
          <w:sz w:val="24"/>
          <w:szCs w:val="24"/>
        </w:rPr>
        <w:t>Методика обучения продуктивным видам деятельности как учебный предмет.</w:t>
      </w:r>
    </w:p>
    <w:p w:rsidR="006A5380" w:rsidRPr="000D325D" w:rsidRDefault="006A5380" w:rsidP="006A5380">
      <w:pPr>
        <w:spacing w:after="0" w:line="240" w:lineRule="auto"/>
      </w:pPr>
      <w:r w:rsidRPr="000D325D">
        <w:rPr>
          <w:rFonts w:ascii="Times New Roman" w:hAnsi="Times New Roman"/>
          <w:sz w:val="24"/>
          <w:szCs w:val="24"/>
        </w:rPr>
        <w:t>Тема 6.2. Организация процесса обучения технологии и изобразительному искусству.</w:t>
      </w:r>
    </w:p>
    <w:p w:rsidR="006A5380" w:rsidRPr="000D325D" w:rsidRDefault="006A5380" w:rsidP="006A5380">
      <w:pPr>
        <w:spacing w:after="0" w:line="240" w:lineRule="auto"/>
        <w:rPr>
          <w:bCs/>
        </w:rPr>
      </w:pPr>
      <w:r w:rsidRPr="000D325D">
        <w:rPr>
          <w:rFonts w:ascii="Times New Roman" w:hAnsi="Times New Roman"/>
          <w:sz w:val="24"/>
          <w:szCs w:val="24"/>
        </w:rPr>
        <w:t xml:space="preserve">Тема 6.3. </w:t>
      </w:r>
      <w:r w:rsidRPr="000D325D">
        <w:rPr>
          <w:rFonts w:ascii="Times New Roman" w:hAnsi="Times New Roman"/>
          <w:bCs/>
          <w:sz w:val="24"/>
          <w:szCs w:val="24"/>
        </w:rPr>
        <w:t>Технология обработки бумаги и картона.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325D">
        <w:rPr>
          <w:rFonts w:ascii="Times New Roman" w:hAnsi="Times New Roman"/>
          <w:sz w:val="24"/>
          <w:szCs w:val="24"/>
        </w:rPr>
        <w:t xml:space="preserve">Тема.6.4. </w:t>
      </w:r>
      <w:r w:rsidRPr="000D325D">
        <w:rPr>
          <w:rFonts w:ascii="Times New Roman" w:hAnsi="Times New Roman" w:cs="Times New Roman"/>
          <w:bCs/>
          <w:sz w:val="24"/>
          <w:szCs w:val="24"/>
        </w:rPr>
        <w:t>Техника обработки ткани, ниток и других материалов.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/>
          <w:sz w:val="24"/>
          <w:szCs w:val="24"/>
        </w:rPr>
        <w:t xml:space="preserve">Тема 6.5. </w:t>
      </w:r>
      <w:r w:rsidRPr="000D325D">
        <w:rPr>
          <w:rFonts w:ascii="Times New Roman" w:hAnsi="Times New Roman" w:cs="Times New Roman"/>
          <w:sz w:val="24"/>
          <w:szCs w:val="24"/>
        </w:rPr>
        <w:t>Теоретические и методические основы обучения младших школьников рисунку.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/>
          <w:sz w:val="24"/>
          <w:szCs w:val="24"/>
        </w:rPr>
        <w:t>Тема 6.6</w:t>
      </w:r>
      <w:r w:rsidRPr="000D325D">
        <w:rPr>
          <w:rFonts w:ascii="Times New Roman" w:hAnsi="Times New Roman" w:cs="Times New Roman"/>
          <w:sz w:val="24"/>
          <w:szCs w:val="24"/>
        </w:rPr>
        <w:t>. Теоретические и методические основы обучения младших школьников живописи.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/>
          <w:sz w:val="24"/>
          <w:szCs w:val="24"/>
        </w:rPr>
        <w:t xml:space="preserve">Тема 6.7. </w:t>
      </w:r>
      <w:r w:rsidRPr="000D325D">
        <w:rPr>
          <w:rFonts w:ascii="Times New Roman" w:hAnsi="Times New Roman" w:cs="Times New Roman"/>
          <w:sz w:val="24"/>
          <w:szCs w:val="24"/>
        </w:rPr>
        <w:t>Теоретические и методические основы обучения младших школьников народному и декоративно-прикладному искусству.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hAnsi="Times New Roman"/>
          <w:sz w:val="24"/>
          <w:szCs w:val="24"/>
        </w:rPr>
        <w:t xml:space="preserve">Тема 6.8. </w:t>
      </w:r>
      <w:r w:rsidRPr="000D325D">
        <w:rPr>
          <w:rFonts w:ascii="Times New Roman" w:hAnsi="Times New Roman" w:cs="Times New Roman"/>
          <w:sz w:val="24"/>
          <w:szCs w:val="24"/>
        </w:rPr>
        <w:t>Теоретические и методические основы обучения младших школьников дизайну</w:t>
      </w:r>
    </w:p>
    <w:p w:rsidR="006A5380" w:rsidRPr="0041404D" w:rsidRDefault="006A5380" w:rsidP="006A5380">
      <w:pPr>
        <w:rPr>
          <w:rFonts w:ascii="Times New Roman" w:hAnsi="Times New Roman" w:cs="Times New Roman"/>
          <w:b/>
          <w:sz w:val="24"/>
          <w:szCs w:val="24"/>
        </w:rPr>
      </w:pPr>
      <w:r w:rsidRPr="0041404D">
        <w:rPr>
          <w:rFonts w:ascii="Times New Roman" w:hAnsi="Times New Roman" w:cs="Times New Roman"/>
          <w:b/>
          <w:sz w:val="24"/>
          <w:szCs w:val="24"/>
        </w:rPr>
        <w:lastRenderedPageBreak/>
        <w:t>МДК.01.07 Теория и методика физического воспитания с практикумом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1.Физическая культура и спорта в РФ.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2.  Средства физического воспитания.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3.  Методы физического воспитания.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4.  Принципы физического воспитания.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5.  Физические качества и методика их воспитания.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6.  Обучение как процесс формирования навыка.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 7.   Физическое воспитание учащихся начальных классов.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8.  Учебная программа – основной документ работы по физическому воспитанию.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9.  Физкультурные мероприятия в режиме учебного дня.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10.  Урок – основная форма работы по физическому воспитанию в школе.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11.  Внеклассная работа по физическому воспитанию в начальных классах.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12.  Планирование и учет работы по физическому воспитанию в школе.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7.13.  Основы и характеристика средств оздоровительной направленности.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 14.  Устройство мест занятий, оборудование, инвентарь.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7.15.   Изучение практического материала программы по физической культуре для начальных классов общеобразовательной школы.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7.15.1.  Гимнастика.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7.15.2.  Подвижные игры. 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>Тема 7.15.3.   Легкая атлетика.</w:t>
      </w: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D325D">
        <w:rPr>
          <w:rFonts w:ascii="Times New Roman" w:eastAsia="Calibri" w:hAnsi="Times New Roman" w:cs="Times New Roman"/>
          <w:bCs/>
          <w:sz w:val="24"/>
          <w:szCs w:val="24"/>
        </w:rPr>
        <w:t xml:space="preserve">Тема 7.15.4.  Лыжная подготовка. </w:t>
      </w:r>
    </w:p>
    <w:p w:rsidR="006A5380" w:rsidRPr="000D325D" w:rsidRDefault="006A5380" w:rsidP="006A5380">
      <w:pPr>
        <w:tabs>
          <w:tab w:val="left" w:pos="226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5380" w:rsidRPr="000D325D" w:rsidRDefault="006A5380" w:rsidP="006A53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5380" w:rsidRPr="0041404D" w:rsidRDefault="006A5380" w:rsidP="006A5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04D">
        <w:rPr>
          <w:rFonts w:ascii="Times New Roman" w:hAnsi="Times New Roman" w:cs="Times New Roman"/>
          <w:b/>
          <w:bCs/>
          <w:sz w:val="24"/>
          <w:szCs w:val="24"/>
        </w:rPr>
        <w:t xml:space="preserve">МДК.01.08. </w:t>
      </w:r>
      <w:r w:rsidRPr="0041404D">
        <w:rPr>
          <w:rFonts w:ascii="Times New Roman" w:hAnsi="Times New Roman" w:cs="Times New Roman"/>
          <w:b/>
          <w:sz w:val="24"/>
          <w:szCs w:val="24"/>
        </w:rPr>
        <w:t>Теория и методика музыкального воспитания с практикумом</w:t>
      </w:r>
    </w:p>
    <w:p w:rsidR="006A5380" w:rsidRDefault="006A5380" w:rsidP="006A5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380" w:rsidRPr="000D325D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5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8.1. </w:t>
      </w:r>
      <w:r w:rsidRPr="000D325D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8.2. </w:t>
      </w:r>
      <w:r w:rsidRPr="000D325D">
        <w:rPr>
          <w:rFonts w:ascii="Times New Roman" w:eastAsia="Times New Roman" w:hAnsi="Times New Roman" w:cs="Times New Roman"/>
          <w:sz w:val="24"/>
          <w:szCs w:val="24"/>
        </w:rPr>
        <w:t>Формы и методы организации музыкальной деятельности в начальных классах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0D325D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5D">
        <w:rPr>
          <w:rFonts w:ascii="Times New Roman" w:eastAsia="Times New Roman" w:hAnsi="Times New Roman" w:cs="Times New Roman"/>
          <w:bCs/>
          <w:sz w:val="24"/>
          <w:szCs w:val="24"/>
        </w:rPr>
        <w:t>Тема 8.3.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D325D">
        <w:rPr>
          <w:rFonts w:ascii="Times New Roman" w:eastAsia="Times New Roman" w:hAnsi="Times New Roman" w:cs="Times New Roman"/>
          <w:sz w:val="24"/>
          <w:szCs w:val="24"/>
        </w:rPr>
        <w:t>Виды детской музыкальной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0D325D" w:rsidRDefault="006A5380" w:rsidP="006A5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25D">
        <w:rPr>
          <w:rFonts w:ascii="Times New Roman" w:eastAsia="Times New Roman" w:hAnsi="Times New Roman" w:cs="Times New Roman"/>
          <w:sz w:val="24"/>
          <w:szCs w:val="24"/>
        </w:rPr>
        <w:t>Тема 8.4.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25D">
        <w:rPr>
          <w:rFonts w:ascii="Times New Roman" w:eastAsia="Times New Roman" w:hAnsi="Times New Roman" w:cs="Times New Roman"/>
          <w:sz w:val="24"/>
          <w:szCs w:val="24"/>
        </w:rPr>
        <w:t>Учебно-программное обеспечение по музыке в начальных классах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0D325D" w:rsidRDefault="006A5380" w:rsidP="006A5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5D">
        <w:rPr>
          <w:rFonts w:ascii="Times New Roman" w:eastAsia="Times New Roman" w:hAnsi="Times New Roman" w:cs="Times New Roman"/>
          <w:sz w:val="24"/>
          <w:szCs w:val="24"/>
        </w:rPr>
        <w:t>Тема 8.5.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25D">
        <w:rPr>
          <w:rFonts w:ascii="Times New Roman" w:eastAsia="Times New Roman" w:hAnsi="Times New Roman" w:cs="Times New Roman"/>
          <w:sz w:val="24"/>
          <w:szCs w:val="24"/>
        </w:rPr>
        <w:t>Практикум по методике музыкального воспитания в начальной школе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380" w:rsidRPr="000D325D" w:rsidRDefault="006A5380" w:rsidP="006A53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94F" w:rsidRPr="006B594F" w:rsidRDefault="006B594F" w:rsidP="006B5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594F" w:rsidRPr="006B594F" w:rsidSect="009E47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A6" w:rsidRDefault="00D41CA6" w:rsidP="009E4701">
      <w:pPr>
        <w:spacing w:after="0" w:line="240" w:lineRule="auto"/>
      </w:pPr>
      <w:r>
        <w:separator/>
      </w:r>
    </w:p>
  </w:endnote>
  <w:endnote w:type="continuationSeparator" w:id="1">
    <w:p w:rsidR="00D41CA6" w:rsidRDefault="00D41CA6" w:rsidP="009E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A6" w:rsidRDefault="00D41CA6" w:rsidP="009E4701">
      <w:pPr>
        <w:spacing w:after="0" w:line="240" w:lineRule="auto"/>
      </w:pPr>
      <w:r>
        <w:separator/>
      </w:r>
    </w:p>
  </w:footnote>
  <w:footnote w:type="continuationSeparator" w:id="1">
    <w:p w:rsidR="00D41CA6" w:rsidRDefault="00D41CA6" w:rsidP="009E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701"/>
    <w:rsid w:val="0013386B"/>
    <w:rsid w:val="00145A9B"/>
    <w:rsid w:val="001B201F"/>
    <w:rsid w:val="00262516"/>
    <w:rsid w:val="002D7BB1"/>
    <w:rsid w:val="003664B7"/>
    <w:rsid w:val="00367688"/>
    <w:rsid w:val="003D611A"/>
    <w:rsid w:val="0041404D"/>
    <w:rsid w:val="00500397"/>
    <w:rsid w:val="005055C9"/>
    <w:rsid w:val="00521BD6"/>
    <w:rsid w:val="006A5380"/>
    <w:rsid w:val="006B594F"/>
    <w:rsid w:val="006C1111"/>
    <w:rsid w:val="00920269"/>
    <w:rsid w:val="009E4701"/>
    <w:rsid w:val="00A27C40"/>
    <w:rsid w:val="00A77D50"/>
    <w:rsid w:val="00B3016E"/>
    <w:rsid w:val="00B83488"/>
    <w:rsid w:val="00D41CA6"/>
    <w:rsid w:val="00D66E9C"/>
    <w:rsid w:val="00DF7675"/>
    <w:rsid w:val="00F6109F"/>
    <w:rsid w:val="00F9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0"/>
  </w:style>
  <w:style w:type="paragraph" w:styleId="1">
    <w:name w:val="heading 1"/>
    <w:basedOn w:val="a"/>
    <w:next w:val="a"/>
    <w:link w:val="10"/>
    <w:qFormat/>
    <w:rsid w:val="009E470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9E470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E470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E4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E47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E4701"/>
    <w:pPr>
      <w:widowControl w:val="0"/>
      <w:autoSpaceDE w:val="0"/>
      <w:autoSpaceDN w:val="0"/>
      <w:adjustRightInd w:val="0"/>
      <w:spacing w:after="0" w:line="278" w:lineRule="exact"/>
      <w:ind w:firstLine="4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E4701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9E470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9E470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9E470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470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9E470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9E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E470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9E4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17</cp:revision>
  <dcterms:created xsi:type="dcterms:W3CDTF">2013-11-21T07:14:00Z</dcterms:created>
  <dcterms:modified xsi:type="dcterms:W3CDTF">2015-05-12T06:28:00Z</dcterms:modified>
</cp:coreProperties>
</file>