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DF" w:rsidRDefault="00C703DF" w:rsidP="00C703DF">
      <w:pPr>
        <w:pStyle w:val="22"/>
        <w:framePr w:w="15346" w:h="2656" w:hRule="exact" w:wrap="auto" w:vAnchor="page" w:hAnchor="page" w:x="1250" w:y="481"/>
        <w:shd w:val="clear" w:color="auto" w:fill="auto"/>
        <w:spacing w:line="322" w:lineRule="exact"/>
        <w:ind w:left="260"/>
      </w:pPr>
    </w:p>
    <w:p w:rsidR="00C703DF" w:rsidRDefault="00C703DF" w:rsidP="00C703DF">
      <w:pPr>
        <w:pStyle w:val="22"/>
        <w:framePr w:w="15346" w:h="2656" w:hRule="exact" w:wrap="auto" w:vAnchor="page" w:hAnchor="page" w:x="1250" w:y="481"/>
        <w:shd w:val="clear" w:color="auto" w:fill="auto"/>
        <w:spacing w:line="322" w:lineRule="exact"/>
        <w:ind w:left="260"/>
        <w:jc w:val="right"/>
      </w:pPr>
      <w:r>
        <w:t xml:space="preserve">                                                                         Приложение 2</w:t>
      </w:r>
    </w:p>
    <w:p w:rsidR="001B740C" w:rsidRDefault="001B740C" w:rsidP="00C703DF">
      <w:pPr>
        <w:pStyle w:val="22"/>
        <w:framePr w:w="15346" w:h="2656" w:hRule="exact" w:wrap="auto" w:vAnchor="page" w:hAnchor="page" w:x="1250" w:y="481"/>
        <w:shd w:val="clear" w:color="auto" w:fill="auto"/>
        <w:spacing w:line="322" w:lineRule="exact"/>
        <w:ind w:left="260"/>
      </w:pPr>
      <w:r>
        <w:t>Дорожная карта</w:t>
      </w:r>
    </w:p>
    <w:p w:rsidR="001B740C" w:rsidRDefault="001B740C" w:rsidP="00C703DF">
      <w:pPr>
        <w:pStyle w:val="22"/>
        <w:framePr w:w="15346" w:h="2656" w:hRule="exact" w:wrap="auto" w:vAnchor="page" w:hAnchor="page" w:x="1250" w:y="481"/>
        <w:shd w:val="clear" w:color="auto" w:fill="auto"/>
        <w:spacing w:line="322" w:lineRule="exact"/>
        <w:ind w:left="260"/>
      </w:pPr>
      <w:r>
        <w:t>реализации системы (целевой модели ) наставничества</w:t>
      </w:r>
      <w:r>
        <w:br/>
        <w:t>в ГБПОУ ПО «</w:t>
      </w:r>
      <w:proofErr w:type="spellStart"/>
      <w:r>
        <w:t>Опочецкий</w:t>
      </w:r>
      <w:proofErr w:type="spellEnd"/>
      <w:r>
        <w:t xml:space="preserve"> ин</w:t>
      </w:r>
      <w:bookmarkStart w:id="0" w:name="_GoBack"/>
      <w:bookmarkEnd w:id="0"/>
      <w:r>
        <w:t>дустриально - педагогический колледж »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185"/>
        <w:gridCol w:w="3200"/>
        <w:gridCol w:w="240"/>
        <w:gridCol w:w="9269"/>
      </w:tblGrid>
      <w:tr w:rsidR="001B740C" w:rsidTr="00610BCD">
        <w:trPr>
          <w:trHeight w:hRule="exact" w:val="56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after="120" w:line="220" w:lineRule="exact"/>
              <w:ind w:left="300"/>
              <w:jc w:val="left"/>
            </w:pPr>
            <w:r>
              <w:rPr>
                <w:rStyle w:val="211pt"/>
              </w:rPr>
              <w:t>Наименование</w:t>
            </w:r>
          </w:p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этапа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line="220" w:lineRule="exact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line="220" w:lineRule="exact"/>
            </w:pPr>
            <w:r>
              <w:rPr>
                <w:rStyle w:val="211pt"/>
              </w:rPr>
              <w:t>Содержание деятельности</w:t>
            </w:r>
          </w:p>
        </w:tc>
      </w:tr>
      <w:tr w:rsidR="001B740C" w:rsidTr="00610BCD">
        <w:trPr>
          <w:trHeight w:hRule="exact" w:val="176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Подготовка</w:t>
            </w:r>
          </w:p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условий для</w:t>
            </w:r>
          </w:p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запуска</w:t>
            </w:r>
          </w:p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программы</w:t>
            </w:r>
          </w:p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наставничеств</w:t>
            </w:r>
          </w:p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92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</w:tc>
      </w:tr>
      <w:tr w:rsidR="001B740C" w:rsidTr="00610BCD">
        <w:trPr>
          <w:trHeight w:hRule="exact" w:val="528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7262" w:wrap="auto" w:vAnchor="page" w:hAnchor="page" w:x="1250" w:y="3471"/>
              <w:rPr>
                <w:sz w:val="10"/>
                <w:szCs w:val="10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7262" w:wrap="auto" w:vAnchor="page" w:hAnchor="page" w:x="1250" w:y="3471"/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7262" w:wrap="auto" w:vAnchor="page" w:hAnchor="page" w:x="1250" w:y="347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92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Разработка шаблонов документов для реализации системы( целевой модели).</w:t>
            </w:r>
          </w:p>
        </w:tc>
      </w:tr>
      <w:tr w:rsidR="001B740C" w:rsidTr="00610BCD">
        <w:trPr>
          <w:trHeight w:hRule="exact" w:val="456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7262" w:wrap="auto" w:vAnchor="page" w:hAnchor="page" w:x="1250" w:y="3471"/>
              <w:rPr>
                <w:sz w:val="10"/>
                <w:szCs w:val="10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7262" w:wrap="auto" w:vAnchor="page" w:hAnchor="page" w:x="1250" w:y="3471"/>
              <w:rPr>
                <w:sz w:val="10"/>
                <w:szCs w:val="10"/>
              </w:rPr>
            </w:pP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Подготовка нормативной базы.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92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Издание приказа по Колледжу</w:t>
            </w:r>
          </w:p>
        </w:tc>
      </w:tr>
      <w:tr w:rsidR="001B740C" w:rsidTr="00610BCD">
        <w:trPr>
          <w:trHeight w:hRule="exact" w:val="427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7262" w:wrap="auto" w:vAnchor="page" w:hAnchor="page" w:x="1250" w:y="3471"/>
              <w:rPr>
                <w:sz w:val="10"/>
                <w:szCs w:val="10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7262" w:wrap="auto" w:vAnchor="page" w:hAnchor="page" w:x="1250" w:y="3471"/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7262" w:wrap="auto" w:vAnchor="page" w:hAnchor="page" w:x="1250" w:y="3471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92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Разработка и утверждение Положения о наставничестве в Колледже</w:t>
            </w:r>
          </w:p>
        </w:tc>
      </w:tr>
      <w:tr w:rsidR="001B740C" w:rsidTr="00610BCD">
        <w:trPr>
          <w:trHeight w:hRule="exact" w:val="720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7262" w:wrap="auto" w:vAnchor="page" w:hAnchor="page" w:x="1250" w:y="3471"/>
              <w:rPr>
                <w:sz w:val="10"/>
                <w:szCs w:val="10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7262" w:wrap="auto" w:vAnchor="page" w:hAnchor="page" w:x="1250" w:y="3471"/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line="274" w:lineRule="exact"/>
              <w:jc w:val="left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92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line="283" w:lineRule="exact"/>
              <w:ind w:left="160"/>
              <w:jc w:val="left"/>
            </w:pPr>
            <w:r>
              <w:rPr>
                <w:rStyle w:val="211pt"/>
              </w:rPr>
              <w:t>Разработка и утверждение «дорожной карты» внедрения системы наставничества в Колледже</w:t>
            </w:r>
          </w:p>
        </w:tc>
      </w:tr>
      <w:tr w:rsidR="001B740C" w:rsidTr="00610BCD">
        <w:trPr>
          <w:trHeight w:hRule="exact" w:val="730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7262" w:wrap="auto" w:vAnchor="page" w:hAnchor="page" w:x="1250" w:y="3471"/>
              <w:rPr>
                <w:sz w:val="10"/>
                <w:szCs w:val="10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7262" w:wrap="auto" w:vAnchor="page" w:hAnchor="page" w:x="1250" w:y="3471"/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7262" w:wrap="auto" w:vAnchor="page" w:hAnchor="page" w:x="1250" w:y="347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92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211pt"/>
              </w:rPr>
              <w:t>Назначение координатора и кураторов внедрения Целевой модели наставничества (издание приказа)</w:t>
            </w:r>
          </w:p>
        </w:tc>
      </w:tr>
      <w:tr w:rsidR="001B740C" w:rsidTr="00610BCD">
        <w:trPr>
          <w:trHeight w:hRule="exact" w:val="691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7262" w:wrap="auto" w:vAnchor="page" w:hAnchor="page" w:x="1250" w:y="3471"/>
              <w:rPr>
                <w:sz w:val="10"/>
                <w:szCs w:val="10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7262" w:wrap="auto" w:vAnchor="page" w:hAnchor="page" w:x="1250" w:y="3471"/>
              <w:rPr>
                <w:sz w:val="10"/>
                <w:szCs w:val="10"/>
              </w:rPr>
            </w:pP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Выбор форм и программ наставничества исходя из потребностей Колледжа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92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Колледжа.</w:t>
            </w:r>
          </w:p>
        </w:tc>
      </w:tr>
      <w:tr w:rsidR="001B740C" w:rsidTr="00610BCD">
        <w:trPr>
          <w:trHeight w:hRule="exact" w:val="686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7262" w:wrap="auto" w:vAnchor="page" w:hAnchor="page" w:x="1250" w:y="3471"/>
              <w:rPr>
                <w:sz w:val="10"/>
                <w:szCs w:val="10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7262" w:wrap="auto" w:vAnchor="page" w:hAnchor="page" w:x="1250" w:y="3471"/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7262" w:wrap="auto" w:vAnchor="page" w:hAnchor="page" w:x="1250" w:y="3471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92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line="269" w:lineRule="exact"/>
              <w:ind w:left="160" w:hanging="160"/>
              <w:jc w:val="left"/>
            </w:pPr>
            <w:r>
              <w:rPr>
                <w:rStyle w:val="211pt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</w:tr>
      <w:tr w:rsidR="001B740C" w:rsidTr="00610BCD">
        <w:trPr>
          <w:trHeight w:hRule="exact" w:val="691"/>
        </w:trPr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7262" w:wrap="auto" w:vAnchor="page" w:hAnchor="page" w:x="1250" w:y="3471"/>
              <w:rPr>
                <w:sz w:val="10"/>
                <w:szCs w:val="10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7262" w:wrap="auto" w:vAnchor="page" w:hAnchor="page" w:x="1250" w:y="3471"/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7262" w:wrap="auto" w:vAnchor="page" w:hAnchor="page" w:x="1250" w:y="347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9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7262" w:wrap="auto" w:vAnchor="page" w:hAnchor="page" w:x="1250" w:y="3471"/>
              <w:shd w:val="clear" w:color="auto" w:fill="auto"/>
              <w:spacing w:line="278" w:lineRule="exact"/>
              <w:ind w:left="160"/>
              <w:jc w:val="left"/>
            </w:pPr>
            <w:r>
              <w:rPr>
                <w:rStyle w:val="211pt"/>
              </w:rPr>
              <w:t xml:space="preserve">Сформировать банк программ по выбранным формам наставничества. </w:t>
            </w:r>
          </w:p>
        </w:tc>
      </w:tr>
    </w:tbl>
    <w:p w:rsidR="001B740C" w:rsidRDefault="0057166C" w:rsidP="001B740C">
      <w:pPr>
        <w:rPr>
          <w:sz w:val="2"/>
          <w:szCs w:val="2"/>
        </w:rPr>
        <w:sectPr w:rsidR="001B740C">
          <w:pgSz w:w="16840" w:h="11900" w:orient="landscape"/>
          <w:pgMar w:top="720" w:right="720" w:bottom="720" w:left="720" w:header="0" w:footer="3" w:gutter="0"/>
          <w:cols w:space="720"/>
          <w:docGrid w:linePitch="360"/>
        </w:sectPr>
      </w:pPr>
      <w:proofErr w:type="spellStart"/>
      <w:r>
        <w:rPr>
          <w:sz w:val="2"/>
          <w:szCs w:val="2"/>
        </w:rPr>
        <w:t>ППпрр</w:t>
      </w:r>
      <w:proofErr w:type="spellEnd"/>
    </w:p>
    <w:p w:rsidR="001B740C" w:rsidRDefault="001B740C" w:rsidP="001B740C">
      <w:pPr>
        <w:pStyle w:val="11"/>
        <w:framePr w:w="432" w:h="708" w:hRule="exact" w:wrap="auto" w:vAnchor="page" w:hAnchor="page" w:x="1557" w:y="798"/>
        <w:shd w:val="clear" w:color="auto" w:fill="auto"/>
        <w:spacing w:line="680" w:lineRule="exact"/>
        <w:rPr>
          <w:lang w:val="ru-RU"/>
        </w:rPr>
      </w:pPr>
    </w:p>
    <w:p w:rsidR="001B740C" w:rsidRDefault="001B740C" w:rsidP="001B740C">
      <w:pPr>
        <w:pStyle w:val="21"/>
        <w:framePr w:w="797" w:h="294" w:hRule="exact" w:wrap="auto" w:vAnchor="page" w:hAnchor="page" w:x="1557" w:y="1424"/>
        <w:shd w:val="clear" w:color="auto" w:fill="auto"/>
      </w:pPr>
    </w:p>
    <w:p w:rsidR="001B740C" w:rsidRDefault="001B740C" w:rsidP="001B740C">
      <w:pPr>
        <w:framePr w:wrap="auto" w:vAnchor="page" w:hAnchor="page" w:x="1979" w:y="886"/>
        <w:rPr>
          <w:sz w:val="2"/>
          <w:szCs w:val="2"/>
        </w:rPr>
      </w:pPr>
    </w:p>
    <w:tbl>
      <w:tblPr>
        <w:tblpPr w:leftFromText="180" w:rightFromText="180" w:vertAnchor="text" w:horzAnchor="page" w:tblpX="1255" w:tblpY="82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166"/>
        <w:gridCol w:w="3217"/>
        <w:gridCol w:w="9452"/>
      </w:tblGrid>
      <w:tr w:rsidR="001B740C" w:rsidTr="00610BCD">
        <w:trPr>
          <w:trHeight w:hRule="exact" w:val="141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widowControl/>
              <w:rPr>
                <w:sz w:val="10"/>
                <w:szCs w:val="1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rPr>
                <w:sz w:val="10"/>
                <w:szCs w:val="10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Информирование педагогов, обучающихся о возможностях и целях направления наставничества</w:t>
            </w: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Проведение педагогического совета.</w:t>
            </w:r>
          </w:p>
          <w:p w:rsidR="001B740C" w:rsidRDefault="001B740C" w:rsidP="00610BC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before="60" w:line="220" w:lineRule="exact"/>
              <w:jc w:val="both"/>
            </w:pPr>
            <w:r>
              <w:rPr>
                <w:rStyle w:val="211pt"/>
              </w:rPr>
              <w:t>Информирование на сайте Колледжа.</w:t>
            </w:r>
          </w:p>
        </w:tc>
      </w:tr>
    </w:tbl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145"/>
        <w:gridCol w:w="3240"/>
        <w:gridCol w:w="9434"/>
      </w:tblGrid>
      <w:tr w:rsidR="001B740C" w:rsidTr="00610BCD">
        <w:trPr>
          <w:trHeight w:hRule="exact" w:val="686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8227" w:wrap="auto" w:vAnchor="page" w:hAnchor="page" w:x="1250" w:y="2115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8227" w:wrap="auto" w:vAnchor="page" w:hAnchor="page" w:x="1250" w:y="2115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1pt"/>
              </w:rPr>
              <w:t>Формировани</w:t>
            </w:r>
            <w:proofErr w:type="spellEnd"/>
            <w:r>
              <w:rPr>
                <w:rStyle w:val="211pt"/>
              </w:rPr>
              <w:t xml:space="preserve"> е базы</w:t>
            </w:r>
          </w:p>
          <w:p w:rsidR="001B740C" w:rsidRDefault="001B740C" w:rsidP="00610BCD">
            <w:pPr>
              <w:pStyle w:val="22"/>
              <w:framePr w:w="15346" w:h="8227" w:wrap="auto" w:vAnchor="page" w:hAnchor="page" w:x="1250" w:y="2115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наставляемых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8227" w:wrap="auto" w:vAnchor="page" w:hAnchor="page" w:x="1250" w:y="2115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Сбор данных о наставляемых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8227" w:wrap="auto" w:vAnchor="page" w:hAnchor="page" w:x="1250" w:y="2115"/>
              <w:shd w:val="clear" w:color="auto" w:fill="auto"/>
              <w:spacing w:line="274" w:lineRule="exact"/>
              <w:ind w:left="480" w:hanging="480"/>
              <w:jc w:val="left"/>
            </w:pPr>
            <w:r>
              <w:rPr>
                <w:rStyle w:val="211pt"/>
              </w:rPr>
              <w:t>1. Проведение анкетирования (мероприятия по выявлению желающих) среди обучающихся/педагогов, желающих принять участие в программе наставничества.</w:t>
            </w:r>
          </w:p>
        </w:tc>
      </w:tr>
      <w:tr w:rsidR="001B740C" w:rsidTr="00610BCD">
        <w:trPr>
          <w:trHeight w:hRule="exact" w:val="1666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8227" w:wrap="auto" w:vAnchor="page" w:hAnchor="page" w:x="1250" w:y="2115"/>
            </w:pPr>
          </w:p>
        </w:tc>
        <w:tc>
          <w:tcPr>
            <w:tcW w:w="21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8227" w:wrap="auto" w:vAnchor="page" w:hAnchor="page" w:x="1250" w:y="2115"/>
            </w:pP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8227" w:wrap="auto" w:vAnchor="page" w:hAnchor="page" w:x="1250" w:y="2115"/>
            </w:pP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8227" w:wrap="auto" w:vAnchor="page" w:hAnchor="page" w:x="1250" w:y="2115"/>
              <w:shd w:val="clear" w:color="auto" w:fill="auto"/>
              <w:spacing w:line="274" w:lineRule="exact"/>
              <w:ind w:left="480" w:hanging="480"/>
              <w:jc w:val="left"/>
            </w:pPr>
            <w:r>
              <w:rPr>
                <w:rStyle w:val="211pt"/>
              </w:rPr>
              <w:t>2. 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1B740C" w:rsidRDefault="001B740C" w:rsidP="00610BCD">
            <w:pPr>
              <w:pStyle w:val="22"/>
              <w:framePr w:w="15346" w:h="8227" w:wrap="auto" w:vAnchor="page" w:hAnchor="page" w:x="1250" w:y="2115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Сбор дополнительной информации о запросах наставляемых обучающихся от третьих лиц: куратор, психолог.</w:t>
            </w:r>
          </w:p>
        </w:tc>
      </w:tr>
      <w:tr w:rsidR="001B740C" w:rsidTr="00610BCD">
        <w:trPr>
          <w:trHeight w:hRule="exact" w:val="840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8227" w:wrap="auto" w:vAnchor="page" w:hAnchor="page" w:x="1250" w:y="2115"/>
            </w:pPr>
          </w:p>
        </w:tc>
        <w:tc>
          <w:tcPr>
            <w:tcW w:w="21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8227" w:wrap="auto" w:vAnchor="page" w:hAnchor="page" w:x="1250" w:y="2115"/>
            </w:pP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8227" w:wrap="auto" w:vAnchor="page" w:hAnchor="page" w:x="1250" w:y="2115"/>
            </w:pP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8227" w:wrap="auto" w:vAnchor="page" w:hAnchor="page" w:x="1250" w:y="2115"/>
              <w:shd w:val="clear" w:color="auto" w:fill="auto"/>
              <w:spacing w:line="278" w:lineRule="exact"/>
              <w:ind w:left="480" w:hanging="480"/>
              <w:jc w:val="left"/>
            </w:pPr>
            <w:r>
              <w:rPr>
                <w:rStyle w:val="211pt"/>
              </w:rPr>
              <w:t>3. Сбор дополнительной информации о запросах наставляемых педагогов: анализа методической работы, рекомендаций аттестаций, анализа анкет.</w:t>
            </w:r>
          </w:p>
        </w:tc>
      </w:tr>
      <w:tr w:rsidR="001B740C" w:rsidTr="00610BCD">
        <w:trPr>
          <w:trHeight w:hRule="exact" w:val="56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8227" w:wrap="auto" w:vAnchor="page" w:hAnchor="page" w:x="1250" w:y="2115"/>
            </w:pPr>
          </w:p>
        </w:tc>
        <w:tc>
          <w:tcPr>
            <w:tcW w:w="21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8227" w:wrap="auto" w:vAnchor="page" w:hAnchor="page" w:x="1250" w:y="2115"/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8227" w:wrap="auto" w:vAnchor="page" w:hAnchor="page" w:x="1250" w:y="2115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Формирование базы наставляемых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8227" w:wrap="auto" w:vAnchor="page" w:hAnchor="page" w:x="1250" w:y="2115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1. Формирование базы данных наставляемых из числа педагогов.</w:t>
            </w:r>
          </w:p>
        </w:tc>
      </w:tr>
      <w:tr w:rsidR="001B740C" w:rsidTr="00610BCD">
        <w:trPr>
          <w:trHeight w:hRule="exact" w:val="480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8227" w:wrap="auto" w:vAnchor="page" w:hAnchor="page" w:x="1250" w:y="2115"/>
            </w:pPr>
          </w:p>
        </w:tc>
        <w:tc>
          <w:tcPr>
            <w:tcW w:w="21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8227" w:wrap="auto" w:vAnchor="page" w:hAnchor="page" w:x="1250" w:y="2115"/>
            </w:pP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8227" w:wrap="auto" w:vAnchor="page" w:hAnchor="page" w:x="1250" w:y="2115"/>
            </w:pP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8227" w:wrap="auto" w:vAnchor="page" w:hAnchor="page" w:x="1250" w:y="2115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2. Формирование базы данных наставляемых из числа обучающихся</w:t>
            </w:r>
          </w:p>
        </w:tc>
      </w:tr>
      <w:tr w:rsidR="001B740C" w:rsidTr="00610BCD">
        <w:trPr>
          <w:trHeight w:hRule="exact" w:val="84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8227" w:wrap="auto" w:vAnchor="page" w:hAnchor="page" w:x="1250" w:y="2115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8227" w:wrap="auto" w:vAnchor="page" w:hAnchor="page" w:x="1250" w:y="2115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1pt"/>
              </w:rPr>
              <w:t>Формировани</w:t>
            </w:r>
            <w:proofErr w:type="spellEnd"/>
            <w:r>
              <w:rPr>
                <w:rStyle w:val="211pt"/>
              </w:rPr>
              <w:t xml:space="preserve"> е базы наставников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8227" w:wrap="auto" w:vAnchor="page" w:hAnchor="page" w:x="1250" w:y="2115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Сбор данных о наставниках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8227" w:wrap="auto" w:vAnchor="page" w:hAnchor="page" w:x="1250" w:y="2115"/>
              <w:shd w:val="clear" w:color="auto" w:fill="auto"/>
              <w:spacing w:line="274" w:lineRule="exact"/>
              <w:ind w:left="480" w:hanging="480"/>
              <w:jc w:val="left"/>
            </w:pPr>
            <w:r>
              <w:rPr>
                <w:rStyle w:val="211pt"/>
              </w:rPr>
              <w:t>1. Проведение анкетирования среди потенциальных наставников, желающих принять участие в программе наставничества.</w:t>
            </w:r>
          </w:p>
        </w:tc>
      </w:tr>
      <w:tr w:rsidR="001B740C" w:rsidTr="00610BCD">
        <w:trPr>
          <w:trHeight w:hRule="exact" w:val="43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8227" w:wrap="auto" w:vAnchor="page" w:hAnchor="page" w:x="1250" w:y="2115"/>
            </w:pPr>
          </w:p>
        </w:tc>
        <w:tc>
          <w:tcPr>
            <w:tcW w:w="21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8227" w:wrap="auto" w:vAnchor="page" w:hAnchor="page" w:x="1250" w:y="2115"/>
            </w:pP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8227" w:wrap="auto" w:vAnchor="page" w:hAnchor="page" w:x="1250" w:y="2115"/>
            </w:pP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8227" w:wrap="auto" w:vAnchor="page" w:hAnchor="page" w:x="1250" w:y="2115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2. Сбор согласий на сбор и обработку персональных данных</w:t>
            </w:r>
          </w:p>
        </w:tc>
      </w:tr>
      <w:tr w:rsidR="001B740C" w:rsidTr="00610BCD">
        <w:trPr>
          <w:trHeight w:hRule="exact" w:val="670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8227" w:wrap="auto" w:vAnchor="page" w:hAnchor="page" w:x="1250" w:y="2115"/>
            </w:pPr>
          </w:p>
        </w:tc>
        <w:tc>
          <w:tcPr>
            <w:tcW w:w="21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8227" w:wrap="auto" w:vAnchor="page" w:hAnchor="page" w:x="1250" w:y="2115"/>
            </w:pP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8227" w:wrap="auto" w:vAnchor="page" w:hAnchor="page" w:x="1250" w:y="2115"/>
            </w:pP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8227" w:wrap="auto" w:vAnchor="page" w:hAnchor="page" w:x="1250" w:y="2115"/>
              <w:numPr>
                <w:ilvl w:val="0"/>
                <w:numId w:val="1"/>
              </w:numPr>
              <w:shd w:val="clear" w:color="auto" w:fill="auto"/>
              <w:spacing w:line="27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Проведение мероприятия (круглый стол) для информирования и вовлечения потенциальных наставников.</w:t>
            </w:r>
          </w:p>
          <w:p w:rsidR="001B740C" w:rsidRDefault="001B740C" w:rsidP="00610BCD">
            <w:pPr>
              <w:pStyle w:val="22"/>
              <w:framePr w:w="15346" w:h="8227" w:wrap="auto" w:vAnchor="page" w:hAnchor="page" w:x="1250" w:y="2115"/>
              <w:shd w:val="clear" w:color="auto" w:fill="auto"/>
              <w:spacing w:line="274" w:lineRule="exact"/>
              <w:jc w:val="left"/>
              <w:rPr>
                <w:rStyle w:val="211pt"/>
              </w:rPr>
            </w:pPr>
          </w:p>
          <w:p w:rsidR="001B740C" w:rsidRDefault="001B740C" w:rsidP="00610BCD">
            <w:pPr>
              <w:pStyle w:val="22"/>
              <w:framePr w:w="15346" w:h="8227" w:wrap="auto" w:vAnchor="page" w:hAnchor="page" w:x="1250" w:y="2115"/>
              <w:shd w:val="clear" w:color="auto" w:fill="auto"/>
              <w:spacing w:line="274" w:lineRule="exact"/>
              <w:jc w:val="left"/>
              <w:rPr>
                <w:rStyle w:val="211pt"/>
              </w:rPr>
            </w:pPr>
          </w:p>
          <w:p w:rsidR="001B740C" w:rsidRDefault="001B740C" w:rsidP="00610BCD">
            <w:pPr>
              <w:pStyle w:val="22"/>
              <w:framePr w:w="15346" w:h="8227" w:wrap="auto" w:vAnchor="page" w:hAnchor="page" w:x="1250" w:y="2115"/>
              <w:shd w:val="clear" w:color="auto" w:fill="auto"/>
              <w:spacing w:line="274" w:lineRule="exact"/>
              <w:jc w:val="left"/>
              <w:rPr>
                <w:rStyle w:val="211pt"/>
              </w:rPr>
            </w:pPr>
          </w:p>
        </w:tc>
      </w:tr>
      <w:tr w:rsidR="001B740C" w:rsidTr="00610BCD">
        <w:trPr>
          <w:trHeight w:hRule="exact" w:val="475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8227" w:wrap="auto" w:vAnchor="page" w:hAnchor="page" w:x="1250" w:y="2115"/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8227" w:wrap="auto" w:vAnchor="page" w:hAnchor="page" w:x="1250" w:y="211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8227" w:wrap="auto" w:vAnchor="page" w:hAnchor="page" w:x="1250" w:y="2115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Формирование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8227" w:wrap="auto" w:vAnchor="page" w:hAnchor="page" w:x="1250" w:y="2115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1. Формирование базы данных наставников из числа педагогов.</w:t>
            </w:r>
          </w:p>
        </w:tc>
      </w:tr>
    </w:tbl>
    <w:p w:rsidR="001B740C" w:rsidRDefault="001B740C" w:rsidP="001B740C">
      <w:pPr>
        <w:rPr>
          <w:sz w:val="2"/>
          <w:szCs w:val="2"/>
        </w:rPr>
        <w:sectPr w:rsidR="001B740C">
          <w:pgSz w:w="16840" w:h="11900" w:orient="landscape"/>
          <w:pgMar w:top="360" w:right="360" w:bottom="360" w:left="360" w:header="0" w:footer="3" w:gutter="0"/>
          <w:cols w:space="720"/>
          <w:docGrid w:linePitch="360"/>
        </w:sectPr>
      </w:pPr>
    </w:p>
    <w:p w:rsidR="001B740C" w:rsidRDefault="001B740C" w:rsidP="001B740C">
      <w:pPr>
        <w:pStyle w:val="11"/>
        <w:framePr w:w="432" w:h="708" w:hRule="exact" w:wrap="auto" w:vAnchor="page" w:hAnchor="page" w:x="1557" w:y="798"/>
        <w:shd w:val="clear" w:color="auto" w:fill="auto"/>
        <w:spacing w:line="680" w:lineRule="exact"/>
        <w:rPr>
          <w:lang w:val="ru-RU"/>
        </w:rPr>
      </w:pPr>
    </w:p>
    <w:p w:rsidR="001B740C" w:rsidRDefault="001B740C" w:rsidP="001B740C">
      <w:pPr>
        <w:pStyle w:val="21"/>
        <w:framePr w:w="797" w:h="294" w:hRule="exact" w:wrap="auto" w:vAnchor="page" w:hAnchor="page" w:x="1557" w:y="1423"/>
        <w:shd w:val="clear" w:color="auto" w:fill="auto"/>
      </w:pPr>
    </w:p>
    <w:p w:rsidR="001B740C" w:rsidRDefault="001B740C" w:rsidP="001B740C">
      <w:pPr>
        <w:framePr w:wrap="auto" w:vAnchor="page" w:hAnchor="page" w:x="1979" w:y="886"/>
        <w:rPr>
          <w:sz w:val="2"/>
          <w:szCs w:val="2"/>
        </w:rPr>
      </w:pPr>
    </w:p>
    <w:tbl>
      <w:tblPr>
        <w:tblpPr w:leftFromText="180" w:rightFromText="180" w:vertAnchor="text" w:horzAnchor="page" w:tblpX="1186" w:tblpY="-10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1982"/>
        <w:gridCol w:w="3403"/>
        <w:gridCol w:w="9509"/>
      </w:tblGrid>
      <w:tr w:rsidR="001B740C" w:rsidTr="00610BCD">
        <w:trPr>
          <w:trHeight w:hRule="exact" w:val="1392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page" w:tblpX="20" w:tblpY="1939"/>
              <w:tblOverlap w:val="never"/>
              <w:tblW w:w="1530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1979"/>
              <w:gridCol w:w="3423"/>
              <w:gridCol w:w="9460"/>
            </w:tblGrid>
            <w:tr w:rsidR="001B740C" w:rsidTr="00610BCD">
              <w:trPr>
                <w:trHeight w:hRule="exact" w:val="706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B740C" w:rsidRDefault="001B740C" w:rsidP="00610BCD">
                  <w:pPr>
                    <w:widowControl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B740C" w:rsidRDefault="001B740C" w:rsidP="00610BC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B740C" w:rsidRDefault="001B740C" w:rsidP="00610BCD">
                  <w:pPr>
                    <w:pStyle w:val="22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211pt"/>
                    </w:rPr>
                    <w:t>базы наставников</w:t>
                  </w:r>
                </w:p>
              </w:tc>
              <w:tc>
                <w:tcPr>
                  <w:tcW w:w="94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B740C" w:rsidRDefault="001B740C" w:rsidP="00610BCD">
                  <w:pPr>
                    <w:pStyle w:val="22"/>
                    <w:shd w:val="clear" w:color="auto" w:fill="auto"/>
                    <w:spacing w:line="220" w:lineRule="exact"/>
                    <w:ind w:left="480" w:hanging="480"/>
                    <w:jc w:val="left"/>
                  </w:pPr>
                  <w:r>
                    <w:rPr>
                      <w:rStyle w:val="211pt"/>
                    </w:rPr>
                    <w:t>2. Формирование базы данных наставников из числа обучающихся.</w:t>
                  </w:r>
                </w:p>
              </w:tc>
            </w:tr>
          </w:tbl>
          <w:p w:rsidR="001B740C" w:rsidRDefault="001B740C" w:rsidP="00610BCD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Отбор и</w:t>
            </w:r>
          </w:p>
          <w:p w:rsidR="001B740C" w:rsidRDefault="001B740C" w:rsidP="00610BCD">
            <w:pPr>
              <w:pStyle w:val="22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обучение</w:t>
            </w:r>
          </w:p>
          <w:p w:rsidR="001B740C" w:rsidRDefault="001B740C" w:rsidP="00610BCD">
            <w:pPr>
              <w:pStyle w:val="22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наставников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shd w:val="clear" w:color="auto" w:fill="auto"/>
              <w:spacing w:line="220" w:lineRule="exact"/>
              <w:ind w:left="480" w:hanging="480"/>
              <w:jc w:val="left"/>
            </w:pPr>
            <w:r>
              <w:rPr>
                <w:rStyle w:val="211pt"/>
              </w:rPr>
              <w:t>1. Провести анализ базы наставников и выбрать подходящих для конкретной формы.</w:t>
            </w:r>
          </w:p>
        </w:tc>
      </w:tr>
      <w:tr w:rsidR="001B740C" w:rsidTr="00610BCD">
        <w:trPr>
          <w:trHeight w:hRule="exact" w:val="56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/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Обучение наставников для работы с наставляемыми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40C" w:rsidRDefault="001B740C" w:rsidP="00610BCD">
            <w:pPr>
              <w:pStyle w:val="22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1. Подготовить методические материалы для обучения наставников и их сопровождения.</w:t>
            </w:r>
          </w:p>
        </w:tc>
      </w:tr>
      <w:tr w:rsidR="001B740C" w:rsidTr="00610BCD">
        <w:trPr>
          <w:trHeight w:hRule="exact" w:val="730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/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/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shd w:val="clear" w:color="auto" w:fill="auto"/>
              <w:spacing w:after="60" w:line="220" w:lineRule="exact"/>
              <w:ind w:left="480" w:hanging="480"/>
              <w:jc w:val="left"/>
            </w:pPr>
            <w:r>
              <w:rPr>
                <w:rStyle w:val="211pt"/>
              </w:rPr>
              <w:t>2. Издать приказ об организации «Школы</w:t>
            </w:r>
          </w:p>
          <w:p w:rsidR="001B740C" w:rsidRDefault="001B740C" w:rsidP="00610BCD">
            <w:pPr>
              <w:pStyle w:val="22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наставников» с утверждение программ и графиков обучения наставников.</w:t>
            </w:r>
          </w:p>
        </w:tc>
      </w:tr>
      <w:tr w:rsidR="001B740C" w:rsidTr="00610BCD">
        <w:trPr>
          <w:trHeight w:hRule="exact" w:val="283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/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/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40C" w:rsidRDefault="001B740C" w:rsidP="00610BCD">
            <w:pPr>
              <w:pStyle w:val="22"/>
              <w:shd w:val="clear" w:color="auto" w:fill="auto"/>
              <w:spacing w:line="220" w:lineRule="exact"/>
              <w:ind w:left="480" w:hanging="480"/>
              <w:jc w:val="left"/>
            </w:pPr>
            <w:r>
              <w:rPr>
                <w:rStyle w:val="211pt"/>
              </w:rPr>
              <w:t>3. Организовать «Школу наставников» и провести обучение.</w:t>
            </w:r>
          </w:p>
        </w:tc>
      </w:tr>
      <w:tr w:rsidR="001B740C" w:rsidTr="00610BCD">
        <w:trPr>
          <w:trHeight w:hRule="exact" w:val="571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Формирование наставнических пар / групп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Отбор наставников и наставляемых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40C" w:rsidRDefault="001B740C" w:rsidP="00610BCD">
            <w:pPr>
              <w:pStyle w:val="22"/>
              <w:shd w:val="clear" w:color="auto" w:fill="auto"/>
              <w:spacing w:line="278" w:lineRule="exact"/>
              <w:ind w:left="480" w:hanging="480"/>
              <w:jc w:val="left"/>
            </w:pPr>
            <w:r>
              <w:rPr>
                <w:rStyle w:val="211pt"/>
              </w:rPr>
              <w:t>1. Анализ заполненных анкет потенциальных наставников и сопоставление данных с анкетами наставляемых.</w:t>
            </w:r>
          </w:p>
        </w:tc>
      </w:tr>
      <w:tr w:rsidR="001B740C" w:rsidTr="00610BCD">
        <w:trPr>
          <w:trHeight w:hRule="exact" w:val="456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/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/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shd w:val="clear" w:color="auto" w:fill="auto"/>
              <w:spacing w:line="220" w:lineRule="exact"/>
              <w:ind w:left="480" w:hanging="480"/>
              <w:jc w:val="left"/>
            </w:pPr>
            <w:r>
              <w:rPr>
                <w:rStyle w:val="211pt"/>
              </w:rPr>
              <w:t>2. Организация групповой встречи наставников и наставляемых.</w:t>
            </w:r>
          </w:p>
        </w:tc>
      </w:tr>
      <w:tr w:rsidR="001B740C" w:rsidTr="00610BCD">
        <w:trPr>
          <w:trHeight w:hRule="exact" w:val="605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/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/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40C" w:rsidRDefault="001B740C" w:rsidP="00610BCD">
            <w:pPr>
              <w:pStyle w:val="22"/>
              <w:shd w:val="clear" w:color="auto" w:fill="auto"/>
              <w:spacing w:line="274" w:lineRule="exact"/>
              <w:ind w:left="480" w:hanging="480"/>
              <w:jc w:val="left"/>
            </w:pPr>
            <w:r>
              <w:rPr>
                <w:rStyle w:val="211pt"/>
              </w:rPr>
              <w:t>3. Проведение анкетирования на предмет предпочитаемого наставника/наставляемого после завершения групповой встречи.</w:t>
            </w:r>
          </w:p>
        </w:tc>
      </w:tr>
      <w:tr w:rsidR="001B740C" w:rsidTr="00610BCD">
        <w:trPr>
          <w:trHeight w:hRule="exact" w:val="56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/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Закрепление наставнических пар / групп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shd w:val="clear" w:color="auto" w:fill="auto"/>
              <w:spacing w:line="220" w:lineRule="exact"/>
              <w:ind w:left="480" w:hanging="480"/>
              <w:jc w:val="left"/>
            </w:pPr>
            <w:r>
              <w:rPr>
                <w:rStyle w:val="211pt"/>
              </w:rPr>
              <w:t>1. Издание приказа «Об утверждении наставнических пар/групп».</w:t>
            </w:r>
          </w:p>
        </w:tc>
      </w:tr>
      <w:tr w:rsidR="001B740C" w:rsidTr="00610BCD">
        <w:trPr>
          <w:trHeight w:hRule="exact" w:val="710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/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/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shd w:val="clear" w:color="auto" w:fill="auto"/>
              <w:spacing w:line="269" w:lineRule="exact"/>
              <w:ind w:left="480" w:hanging="480"/>
              <w:jc w:val="left"/>
            </w:pPr>
            <w:r>
              <w:rPr>
                <w:rStyle w:val="211pt"/>
              </w:rPr>
              <w:t>2. Составление планов индивидуального развития наставляемых, индивидуальные траектории обучения.</w:t>
            </w:r>
          </w:p>
        </w:tc>
      </w:tr>
      <w:tr w:rsidR="001B740C" w:rsidTr="00610BCD">
        <w:trPr>
          <w:trHeight w:hRule="exact" w:val="720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/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/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shd w:val="clear" w:color="auto" w:fill="auto"/>
              <w:spacing w:line="274" w:lineRule="exact"/>
              <w:ind w:left="480" w:hanging="480"/>
              <w:jc w:val="left"/>
            </w:pPr>
            <w:r>
              <w:rPr>
                <w:rStyle w:val="211pt"/>
              </w:rPr>
              <w:t>3. Организация психологического сопровождения наставляемым, не сформировавшим пару или группу (при необходимости), продолжить поиск наставника.</w:t>
            </w:r>
          </w:p>
        </w:tc>
      </w:tr>
      <w:tr w:rsidR="001B740C" w:rsidTr="00610BCD">
        <w:trPr>
          <w:trHeight w:hRule="exact" w:val="562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Организация и осуществление работы</w:t>
            </w:r>
          </w:p>
          <w:p w:rsidR="001B740C" w:rsidRDefault="001B740C" w:rsidP="00610BCD">
            <w:pPr>
              <w:pStyle w:val="22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наставнических пар / групп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shd w:val="clear" w:color="auto" w:fill="auto"/>
              <w:spacing w:line="220" w:lineRule="exact"/>
              <w:ind w:left="480" w:hanging="480"/>
              <w:jc w:val="left"/>
            </w:pPr>
            <w:r>
              <w:rPr>
                <w:rStyle w:val="211pt"/>
              </w:rPr>
              <w:t>1. Организация первой, «организационной», встречи наставника и наставляемого.</w:t>
            </w:r>
          </w:p>
        </w:tc>
      </w:tr>
      <w:tr w:rsidR="001B740C" w:rsidTr="00610BCD">
        <w:trPr>
          <w:trHeight w:hRule="exact" w:val="2676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40C" w:rsidRDefault="001B740C" w:rsidP="00610BCD"/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40C" w:rsidRDefault="001B740C" w:rsidP="00610BCD"/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40C" w:rsidRDefault="001B740C" w:rsidP="00610BCD"/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numPr>
                <w:ilvl w:val="0"/>
                <w:numId w:val="2"/>
              </w:numPr>
              <w:shd w:val="clear" w:color="auto" w:fill="auto"/>
              <w:spacing w:line="278" w:lineRule="exact"/>
              <w:ind w:left="480" w:hanging="480"/>
              <w:jc w:val="left"/>
              <w:rPr>
                <w:rStyle w:val="211pt"/>
              </w:rPr>
            </w:pPr>
            <w:r>
              <w:rPr>
                <w:rStyle w:val="211pt"/>
              </w:rPr>
              <w:t>Организация встречи-планирования рабочего процесса в рамках программы наставничества с наставником и наставляемым</w:t>
            </w:r>
          </w:p>
          <w:p w:rsidR="001B740C" w:rsidRDefault="001B740C" w:rsidP="00610BCD">
            <w:pPr>
              <w:pStyle w:val="22"/>
              <w:numPr>
                <w:ilvl w:val="0"/>
                <w:numId w:val="2"/>
              </w:numPr>
              <w:shd w:val="clear" w:color="auto" w:fill="auto"/>
              <w:spacing w:line="278" w:lineRule="exact"/>
              <w:ind w:left="480" w:hanging="48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 Организация регулярных встреч наставника и наставляемого.</w:t>
            </w:r>
          </w:p>
          <w:p w:rsidR="001B740C" w:rsidRDefault="001B740C" w:rsidP="00610BCD">
            <w:pPr>
              <w:pStyle w:val="22"/>
              <w:numPr>
                <w:ilvl w:val="0"/>
                <w:numId w:val="2"/>
              </w:numPr>
              <w:shd w:val="clear" w:color="auto" w:fill="auto"/>
              <w:spacing w:line="278" w:lineRule="exact"/>
              <w:ind w:left="480" w:hanging="48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 Организация и проведение заключительной встречи наставника и наставляемого.</w:t>
            </w:r>
          </w:p>
          <w:p w:rsidR="001B740C" w:rsidRDefault="001B740C" w:rsidP="00610BCD">
            <w:pPr>
              <w:pStyle w:val="22"/>
              <w:shd w:val="clear" w:color="auto" w:fill="auto"/>
              <w:spacing w:line="278" w:lineRule="exact"/>
              <w:jc w:val="left"/>
              <w:rPr>
                <w:rStyle w:val="211pt"/>
              </w:rPr>
            </w:pPr>
          </w:p>
        </w:tc>
      </w:tr>
    </w:tbl>
    <w:p w:rsidR="001B740C" w:rsidRDefault="001B740C" w:rsidP="001B740C">
      <w:pPr>
        <w:rPr>
          <w:sz w:val="2"/>
          <w:szCs w:val="2"/>
        </w:rPr>
        <w:sectPr w:rsidR="001B740C">
          <w:pgSz w:w="16840" w:h="11900" w:orient="landscape"/>
          <w:pgMar w:top="360" w:right="360" w:bottom="360" w:left="360" w:header="0" w:footer="3" w:gutter="0"/>
          <w:cols w:space="720"/>
          <w:docGrid w:linePitch="360"/>
        </w:sectPr>
      </w:pPr>
    </w:p>
    <w:p w:rsidR="001B740C" w:rsidRDefault="001B740C" w:rsidP="001B740C">
      <w:pPr>
        <w:pStyle w:val="11"/>
        <w:framePr w:w="432" w:h="708" w:hRule="exact" w:wrap="auto" w:vAnchor="page" w:hAnchor="page" w:x="1557" w:y="800"/>
        <w:shd w:val="clear" w:color="auto" w:fill="auto"/>
        <w:spacing w:line="680" w:lineRule="exact"/>
        <w:rPr>
          <w:lang w:val="ru-RU"/>
        </w:rPr>
      </w:pPr>
    </w:p>
    <w:p w:rsidR="001B740C" w:rsidRDefault="001B740C" w:rsidP="001B740C">
      <w:pPr>
        <w:framePr w:wrap="auto" w:vAnchor="page" w:hAnchor="page" w:x="1979" w:y="888"/>
        <w:rPr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1982"/>
        <w:gridCol w:w="3403"/>
        <w:gridCol w:w="9509"/>
      </w:tblGrid>
      <w:tr w:rsidR="001B740C" w:rsidTr="00610BCD">
        <w:trPr>
          <w:trHeight w:hRule="exact" w:val="562"/>
        </w:trPr>
        <w:tc>
          <w:tcPr>
            <w:tcW w:w="45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4819" w:wrap="auto" w:vAnchor="page" w:hAnchor="page" w:x="1250" w:y="2117"/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4819" w:wrap="auto" w:vAnchor="page" w:hAnchor="page" w:x="1250" w:y="2117"/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4819" w:wrap="auto" w:vAnchor="page" w:hAnchor="page" w:x="1250" w:y="2117"/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4819" w:wrap="auto" w:vAnchor="page" w:hAnchor="page" w:x="1250" w:y="2117"/>
              <w:shd w:val="clear" w:color="auto" w:fill="auto"/>
              <w:spacing w:line="220" w:lineRule="exact"/>
              <w:jc w:val="left"/>
            </w:pPr>
          </w:p>
        </w:tc>
      </w:tr>
      <w:tr w:rsidR="001B740C" w:rsidTr="00610BCD">
        <w:trPr>
          <w:trHeight w:hRule="exact" w:val="103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4819" w:wrap="auto" w:vAnchor="page" w:hAnchor="page" w:x="1250" w:y="2117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4819" w:wrap="auto" w:vAnchor="page" w:hAnchor="page" w:x="1250" w:y="2117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4819" w:wrap="auto" w:vAnchor="page" w:hAnchor="page" w:x="1250" w:y="2117"/>
              <w:shd w:val="clear" w:color="auto" w:fill="auto"/>
              <w:spacing w:line="254" w:lineRule="exact"/>
              <w:jc w:val="left"/>
            </w:pPr>
            <w:r>
              <w:rPr>
                <w:rStyle w:val="211pt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4819" w:wrap="auto" w:vAnchor="page" w:hAnchor="page" w:x="1250" w:y="2117"/>
              <w:shd w:val="clear" w:color="auto" w:fill="auto"/>
              <w:spacing w:line="220" w:lineRule="exact"/>
              <w:ind w:left="480" w:hanging="480"/>
              <w:jc w:val="left"/>
            </w:pPr>
            <w:r>
              <w:rPr>
                <w:rStyle w:val="211pt"/>
              </w:rPr>
              <w:t>5. Анкетирование. Форматы анкет обратной связи для промежуточной оценки</w:t>
            </w:r>
          </w:p>
        </w:tc>
      </w:tr>
      <w:tr w:rsidR="001B740C" w:rsidTr="00610BCD">
        <w:trPr>
          <w:trHeight w:hRule="exact" w:val="658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4819" w:wrap="auto" w:vAnchor="page" w:hAnchor="page" w:x="1250" w:y="2117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4819" w:wrap="auto" w:vAnchor="page" w:hAnchor="page" w:x="1250" w:y="2117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Завершение</w:t>
            </w:r>
          </w:p>
          <w:p w:rsidR="001B740C" w:rsidRDefault="001B740C" w:rsidP="00610BCD">
            <w:pPr>
              <w:pStyle w:val="22"/>
              <w:framePr w:w="15346" w:h="4819" w:wrap="auto" w:vAnchor="page" w:hAnchor="page" w:x="1250" w:y="2117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наставничества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4819" w:wrap="auto" w:vAnchor="page" w:hAnchor="page" w:x="1250" w:y="2117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Отчеты по итогам наставнической программы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4819" w:wrap="auto" w:vAnchor="page" w:hAnchor="page" w:x="1250" w:y="2117"/>
              <w:shd w:val="clear" w:color="auto" w:fill="auto"/>
              <w:spacing w:line="278" w:lineRule="exact"/>
              <w:ind w:left="480" w:hanging="480"/>
              <w:jc w:val="left"/>
            </w:pPr>
            <w:r>
              <w:rPr>
                <w:rStyle w:val="211pt"/>
              </w:rPr>
              <w:t>1. Проведение мониторинга личной удовлетворенности участием в программе наставничества.</w:t>
            </w:r>
          </w:p>
        </w:tc>
      </w:tr>
      <w:tr w:rsidR="001B740C" w:rsidTr="00610BCD">
        <w:trPr>
          <w:trHeight w:hRule="exact" w:val="288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4819" w:wrap="auto" w:vAnchor="page" w:hAnchor="page" w:x="1250" w:y="2117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4819" w:wrap="auto" w:vAnchor="page" w:hAnchor="page" w:x="1250" w:y="2117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4819" w:wrap="auto" w:vAnchor="page" w:hAnchor="page" w:x="1250" w:y="2117"/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40C" w:rsidRDefault="001B740C" w:rsidP="00610BCD">
            <w:pPr>
              <w:pStyle w:val="22"/>
              <w:framePr w:w="15346" w:h="4819" w:wrap="auto" w:vAnchor="page" w:hAnchor="page" w:x="1250" w:y="2117"/>
              <w:shd w:val="clear" w:color="auto" w:fill="auto"/>
              <w:spacing w:line="220" w:lineRule="exact"/>
              <w:ind w:left="480" w:hanging="480"/>
              <w:jc w:val="left"/>
            </w:pPr>
            <w:r>
              <w:rPr>
                <w:rStyle w:val="211pt"/>
              </w:rPr>
              <w:t>2. Проведение мониторинга качества реализации программы наставничества.</w:t>
            </w:r>
          </w:p>
        </w:tc>
      </w:tr>
      <w:tr w:rsidR="001B740C" w:rsidTr="00610BCD">
        <w:trPr>
          <w:trHeight w:hRule="exact" w:val="283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4819" w:wrap="auto" w:vAnchor="page" w:hAnchor="page" w:x="1250" w:y="2117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4819" w:wrap="auto" w:vAnchor="page" w:hAnchor="page" w:x="1250" w:y="2117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4819" w:wrap="auto" w:vAnchor="page" w:hAnchor="page" w:x="1250" w:y="2117"/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40C" w:rsidRDefault="001B740C" w:rsidP="00610BCD">
            <w:pPr>
              <w:pStyle w:val="22"/>
              <w:framePr w:w="15346" w:h="4819" w:wrap="auto" w:vAnchor="page" w:hAnchor="page" w:x="1250" w:y="2117"/>
              <w:shd w:val="clear" w:color="auto" w:fill="auto"/>
              <w:spacing w:line="220" w:lineRule="exact"/>
              <w:ind w:left="480" w:hanging="480"/>
              <w:jc w:val="left"/>
            </w:pPr>
            <w:r>
              <w:rPr>
                <w:rStyle w:val="211pt"/>
              </w:rPr>
              <w:t>3. Мониторинг и оценка влияния программ на всех участников</w:t>
            </w:r>
          </w:p>
        </w:tc>
      </w:tr>
      <w:tr w:rsidR="001B740C" w:rsidTr="00610BCD">
        <w:trPr>
          <w:trHeight w:hRule="exact" w:val="42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4819" w:wrap="auto" w:vAnchor="page" w:hAnchor="page" w:x="1250" w:y="2117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4819" w:wrap="auto" w:vAnchor="page" w:hAnchor="page" w:x="1250" w:y="2117"/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4819" w:wrap="auto" w:vAnchor="page" w:hAnchor="page" w:x="1250" w:y="2117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Мотивация и поощрения наставников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4819" w:wrap="auto" w:vAnchor="page" w:hAnchor="page" w:x="1250" w:y="2117"/>
              <w:shd w:val="clear" w:color="auto" w:fill="auto"/>
              <w:spacing w:line="220" w:lineRule="exact"/>
              <w:ind w:left="480" w:hanging="480"/>
              <w:jc w:val="left"/>
            </w:pPr>
            <w:r>
              <w:rPr>
                <w:rStyle w:val="211pt"/>
              </w:rPr>
              <w:t>1. Приказ о поощрении участников наставнической деятельности.</w:t>
            </w:r>
          </w:p>
        </w:tc>
      </w:tr>
      <w:tr w:rsidR="001B740C" w:rsidTr="00610BCD">
        <w:trPr>
          <w:trHeight w:hRule="exact" w:val="44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4819" w:wrap="auto" w:vAnchor="page" w:hAnchor="page" w:x="1250" w:y="2117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4819" w:wrap="auto" w:vAnchor="page" w:hAnchor="page" w:x="1250" w:y="2117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4819" w:wrap="auto" w:vAnchor="page" w:hAnchor="page" w:x="1250" w:y="2117"/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4819" w:wrap="auto" w:vAnchor="page" w:hAnchor="page" w:x="1250" w:y="2117"/>
              <w:shd w:val="clear" w:color="auto" w:fill="auto"/>
              <w:spacing w:line="220" w:lineRule="exact"/>
              <w:ind w:left="480" w:hanging="480"/>
              <w:jc w:val="left"/>
            </w:pPr>
            <w:r>
              <w:rPr>
                <w:rStyle w:val="211pt"/>
              </w:rPr>
              <w:t>2. Благодарственные письма партнерам.</w:t>
            </w:r>
          </w:p>
        </w:tc>
      </w:tr>
      <w:tr w:rsidR="001B740C" w:rsidTr="00610BCD">
        <w:trPr>
          <w:trHeight w:hRule="exact" w:val="696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4819" w:wrap="auto" w:vAnchor="page" w:hAnchor="page" w:x="1250" w:y="2117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4819" w:wrap="auto" w:vAnchor="page" w:hAnchor="page" w:x="1250" w:y="2117"/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framePr w:w="15346" w:h="4819" w:wrap="auto" w:vAnchor="page" w:hAnchor="page" w:x="1250" w:y="2117"/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0C" w:rsidRDefault="001B740C" w:rsidP="00610BCD">
            <w:pPr>
              <w:pStyle w:val="22"/>
              <w:framePr w:w="15346" w:h="4819" w:wrap="auto" w:vAnchor="page" w:hAnchor="page" w:x="1250" w:y="2117"/>
              <w:shd w:val="clear" w:color="auto" w:fill="auto"/>
              <w:spacing w:line="274" w:lineRule="exact"/>
              <w:ind w:left="480" w:hanging="480"/>
              <w:jc w:val="left"/>
            </w:pPr>
            <w:r>
              <w:rPr>
                <w:rStyle w:val="211pt"/>
              </w:rPr>
              <w:t>3. Публикация результатов программы наставничества, лучших наставн</w:t>
            </w:r>
            <w:r w:rsidR="00AD41D2">
              <w:rPr>
                <w:rStyle w:val="211pt"/>
              </w:rPr>
              <w:t xml:space="preserve">иков, информации на сайте. </w:t>
            </w:r>
          </w:p>
        </w:tc>
      </w:tr>
    </w:tbl>
    <w:p w:rsidR="001B740C" w:rsidRDefault="001B740C" w:rsidP="001B740C"/>
    <w:p w:rsidR="00BB0002" w:rsidRDefault="00C703DF"/>
    <w:sectPr w:rsidR="00BB00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B0A86"/>
    <w:multiLevelType w:val="multilevel"/>
    <w:tmpl w:val="71AB0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0FF41E"/>
    <w:multiLevelType w:val="singleLevel"/>
    <w:tmpl w:val="780FF41E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82"/>
    <w:rsid w:val="001B740C"/>
    <w:rsid w:val="003A1773"/>
    <w:rsid w:val="0057166C"/>
    <w:rsid w:val="00AD41D2"/>
    <w:rsid w:val="00BB6C74"/>
    <w:rsid w:val="00C703DF"/>
    <w:rsid w:val="00DA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B07F9-0437-47C3-9241-09D912BC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2"/>
    <w:qFormat/>
    <w:rsid w:val="001B74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2"/>
    <w:basedOn w:val="a"/>
    <w:link w:val="2"/>
    <w:qFormat/>
    <w:rsid w:val="001B740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1"/>
    <w:qFormat/>
    <w:rsid w:val="001B740C"/>
    <w:rPr>
      <w:rFonts w:ascii="Times New Roman" w:eastAsia="Times New Roman" w:hAnsi="Times New Roman" w:cs="Times New Roman"/>
      <w:b/>
      <w:bCs/>
      <w:w w:val="20"/>
      <w:sz w:val="68"/>
      <w:szCs w:val="68"/>
      <w:shd w:val="clear" w:color="auto" w:fill="FFFFFF"/>
      <w:lang w:val="en-US" w:bidi="en-US"/>
    </w:rPr>
  </w:style>
  <w:style w:type="paragraph" w:customStyle="1" w:styleId="11">
    <w:name w:val="Заголовок №11"/>
    <w:basedOn w:val="a"/>
    <w:link w:val="1"/>
    <w:qFormat/>
    <w:rsid w:val="001B740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w w:val="20"/>
      <w:sz w:val="68"/>
      <w:szCs w:val="68"/>
      <w:lang w:val="en-US" w:eastAsia="en-US" w:bidi="en-US"/>
    </w:rPr>
  </w:style>
  <w:style w:type="character" w:customStyle="1" w:styleId="211pt">
    <w:name w:val="Основной текст (2) + 11 pt;Полужирный"/>
    <w:basedOn w:val="2"/>
    <w:qFormat/>
    <w:rsid w:val="001B74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">
    <w:name w:val="Подпись к таблице (2)_"/>
    <w:basedOn w:val="a0"/>
    <w:link w:val="21"/>
    <w:qFormat/>
    <w:rsid w:val="001B740C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paragraph" w:customStyle="1" w:styleId="21">
    <w:name w:val="Подпись к таблице (2)1"/>
    <w:basedOn w:val="a"/>
    <w:link w:val="20"/>
    <w:qFormat/>
    <w:rsid w:val="001B740C"/>
    <w:pPr>
      <w:shd w:val="clear" w:color="auto" w:fill="FFFFFF"/>
      <w:spacing w:line="82" w:lineRule="exact"/>
    </w:pPr>
    <w:rPr>
      <w:rFonts w:ascii="Lucida Sans Unicode" w:eastAsia="Lucida Sans Unicode" w:hAnsi="Lucida Sans Unicode" w:cs="Lucida Sans Unicode"/>
      <w:color w:val="auto"/>
      <w:sz w:val="8"/>
      <w:szCs w:val="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Специалист по кадрам</cp:lastModifiedBy>
  <cp:revision>2</cp:revision>
  <dcterms:created xsi:type="dcterms:W3CDTF">2022-05-18T08:43:00Z</dcterms:created>
  <dcterms:modified xsi:type="dcterms:W3CDTF">2022-05-18T08:43:00Z</dcterms:modified>
</cp:coreProperties>
</file>