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1D" w:rsidRPr="00F200D3" w:rsidRDefault="00D82D83" w:rsidP="00620A1D">
      <w:pPr>
        <w:pStyle w:val="11"/>
        <w:rPr>
          <w:b/>
          <w:bCs/>
          <w:color w:val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AE625" wp14:editId="580BD5D5">
                <wp:simplePos x="0" y="0"/>
                <wp:positionH relativeFrom="column">
                  <wp:posOffset>2957830</wp:posOffset>
                </wp:positionH>
                <wp:positionV relativeFrom="paragraph">
                  <wp:posOffset>-140335</wp:posOffset>
                </wp:positionV>
                <wp:extent cx="3328035" cy="1685290"/>
                <wp:effectExtent l="0" t="0" r="2476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C7" w:rsidRDefault="000222C7" w:rsidP="00D82D83">
                            <w:pPr>
                              <w:pStyle w:val="aff6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0222C7" w:rsidRDefault="000222C7" w:rsidP="00D82D83">
                            <w:pPr>
                              <w:pStyle w:val="aff6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приказом</w:t>
                            </w:r>
                          </w:p>
                          <w:p w:rsidR="000222C7" w:rsidRDefault="000222C7" w:rsidP="00D82D83">
                            <w:pPr>
                              <w:pStyle w:val="aff6"/>
                              <w:ind w:left="708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заместителя директора по производственной работе</w:t>
                            </w:r>
                          </w:p>
                          <w:p w:rsidR="000222C7" w:rsidRDefault="000222C7" w:rsidP="00D82D83">
                            <w:pPr>
                              <w:pStyle w:val="aff6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(исполняющего обязанности директора колледжа)</w:t>
                            </w:r>
                          </w:p>
                          <w:p w:rsidR="000222C7" w:rsidRDefault="000222C7" w:rsidP="00D82D83">
                            <w:pPr>
                              <w:pStyle w:val="aff6"/>
                              <w:ind w:left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01.09.2021 № 275</w:t>
                            </w:r>
                          </w:p>
                          <w:p w:rsidR="000222C7" w:rsidRDefault="000222C7" w:rsidP="00D82D83">
                            <w:pPr>
                              <w:jc w:val="right"/>
                              <w:rPr>
                                <w:rFonts w:asciiTheme="minorHAnsi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2.9pt;margin-top:-11.05pt;width:262.05pt;height:1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" strokecolor="white">
                <v:textbox>
                  <w:txbxContent>
                    <w:p w:rsidR="000222C7" w:rsidRDefault="000222C7" w:rsidP="00D82D83">
                      <w:pPr>
                        <w:pStyle w:val="aff6"/>
                        <w:ind w:left="708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УТВЕРЖДЕНО</w:t>
                      </w:r>
                    </w:p>
                    <w:p w:rsidR="000222C7" w:rsidRDefault="000222C7" w:rsidP="00D82D83">
                      <w:pPr>
                        <w:pStyle w:val="aff6"/>
                        <w:ind w:left="708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приказом</w:t>
                      </w:r>
                    </w:p>
                    <w:p w:rsidR="000222C7" w:rsidRDefault="000222C7" w:rsidP="00D82D83">
                      <w:pPr>
                        <w:pStyle w:val="aff6"/>
                        <w:ind w:left="708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заместителя директора по производственной работе</w:t>
                      </w:r>
                    </w:p>
                    <w:p w:rsidR="000222C7" w:rsidRDefault="000222C7" w:rsidP="00D82D83">
                      <w:pPr>
                        <w:pStyle w:val="aff6"/>
                        <w:ind w:left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(исполняющего обязанности директора колледжа)</w:t>
                      </w:r>
                    </w:p>
                    <w:p w:rsidR="000222C7" w:rsidRDefault="000222C7" w:rsidP="00D82D83">
                      <w:pPr>
                        <w:pStyle w:val="aff6"/>
                        <w:ind w:left="70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01.09.2021 № 275</w:t>
                      </w:r>
                    </w:p>
                    <w:p w:rsidR="000222C7" w:rsidRDefault="000222C7" w:rsidP="00D82D83">
                      <w:pPr>
                        <w:jc w:val="right"/>
                        <w:rPr>
                          <w:rFonts w:asciiTheme="minorHAnsi" w:hAnsiTheme="minorHAnsi" w:cstheme="minorBid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0A1D" w:rsidRPr="00F200D3" w:rsidRDefault="00620A1D" w:rsidP="00620A1D">
      <w:pPr>
        <w:pStyle w:val="11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  <w:r w:rsidRPr="00F200D3">
        <w:rPr>
          <w:b/>
          <w:bCs/>
          <w:color w:val="auto"/>
        </w:rPr>
        <w:t>УЧЕБНЫЙ ПЛАН</w:t>
      </w:r>
    </w:p>
    <w:p w:rsidR="00620A1D" w:rsidRPr="00F200D3" w:rsidRDefault="00620A1D" w:rsidP="00620A1D">
      <w:pPr>
        <w:pStyle w:val="11"/>
        <w:jc w:val="center"/>
        <w:rPr>
          <w:color w:val="auto"/>
        </w:rPr>
      </w:pPr>
      <w:r w:rsidRPr="00F200D3">
        <w:rPr>
          <w:color w:val="auto"/>
        </w:rPr>
        <w:t>ГБПОУ ПО «</w:t>
      </w:r>
      <w:proofErr w:type="spellStart"/>
      <w:r w:rsidRPr="00F200D3">
        <w:rPr>
          <w:color w:val="auto"/>
        </w:rPr>
        <w:t>Опочецкий</w:t>
      </w:r>
      <w:proofErr w:type="spellEnd"/>
      <w:r w:rsidRPr="00F200D3">
        <w:rPr>
          <w:color w:val="auto"/>
        </w:rPr>
        <w:t xml:space="preserve"> индустриально-педагогический колледж»</w:t>
      </w:r>
    </w:p>
    <w:p w:rsidR="00620A1D" w:rsidRPr="00F200D3" w:rsidRDefault="00620A1D" w:rsidP="00620A1D">
      <w:pPr>
        <w:pStyle w:val="11"/>
        <w:jc w:val="center"/>
        <w:rPr>
          <w:color w:val="auto"/>
        </w:rPr>
      </w:pPr>
      <w:r w:rsidRPr="00F200D3">
        <w:rPr>
          <w:color w:val="auto"/>
        </w:rPr>
        <w:t xml:space="preserve">по  программе среднего профессионального образования – </w:t>
      </w:r>
    </w:p>
    <w:p w:rsidR="00620A1D" w:rsidRPr="00F200D3" w:rsidRDefault="00620A1D" w:rsidP="00620A1D">
      <w:pPr>
        <w:pStyle w:val="11"/>
        <w:jc w:val="center"/>
        <w:rPr>
          <w:color w:val="auto"/>
        </w:rPr>
      </w:pPr>
      <w:r w:rsidRPr="00F200D3">
        <w:rPr>
          <w:color w:val="auto"/>
        </w:rPr>
        <w:t xml:space="preserve">программе подготовки  квалифицированных рабочих, служащих  </w:t>
      </w:r>
    </w:p>
    <w:p w:rsidR="00620A1D" w:rsidRPr="00F200D3" w:rsidRDefault="00620A1D" w:rsidP="00620A1D">
      <w:pPr>
        <w:pStyle w:val="11"/>
        <w:jc w:val="center"/>
        <w:rPr>
          <w:color w:val="auto"/>
        </w:rPr>
      </w:pPr>
      <w:r w:rsidRPr="00F200D3">
        <w:rPr>
          <w:color w:val="auto"/>
        </w:rPr>
        <w:t>по профессии</w:t>
      </w:r>
    </w:p>
    <w:p w:rsidR="00620A1D" w:rsidRPr="00F200D3" w:rsidRDefault="00620A1D" w:rsidP="00620A1D">
      <w:pPr>
        <w:pStyle w:val="11"/>
        <w:tabs>
          <w:tab w:val="left" w:pos="2987"/>
        </w:tabs>
        <w:jc w:val="center"/>
        <w:rPr>
          <w:color w:val="auto"/>
        </w:rPr>
      </w:pPr>
      <w:proofErr w:type="gramStart"/>
      <w:r w:rsidRPr="00F200D3">
        <w:rPr>
          <w:b/>
          <w:color w:val="auto"/>
        </w:rPr>
        <w:t xml:space="preserve">15.01.05  Сварщик (ручной и частично механизированной сварки (наплавки)  </w:t>
      </w:r>
      <w:proofErr w:type="gramEnd"/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tabs>
          <w:tab w:val="left" w:pos="2987"/>
        </w:tabs>
        <w:jc w:val="center"/>
        <w:rPr>
          <w:color w:val="auto"/>
        </w:rPr>
      </w:pPr>
      <w:r w:rsidRPr="00F200D3">
        <w:rPr>
          <w:color w:val="auto"/>
        </w:rPr>
        <w:t xml:space="preserve">  Квалификации: с</w:t>
      </w:r>
      <w:r w:rsidRPr="00F200D3">
        <w:rPr>
          <w:b/>
          <w:color w:val="auto"/>
        </w:rPr>
        <w:t>варщик ручной дуговой сварки плавящимся покрытым электродом</w:t>
      </w:r>
      <w:r w:rsidR="006B2475" w:rsidRPr="00F200D3">
        <w:rPr>
          <w:b/>
          <w:color w:val="auto"/>
        </w:rPr>
        <w:t xml:space="preserve"> -</w:t>
      </w:r>
      <w:r w:rsidRPr="00F200D3">
        <w:rPr>
          <w:b/>
          <w:color w:val="auto"/>
        </w:rPr>
        <w:t xml:space="preserve"> газосварщик </w:t>
      </w:r>
    </w:p>
    <w:p w:rsidR="00620A1D" w:rsidRPr="00F200D3" w:rsidRDefault="00620A1D" w:rsidP="00620A1D">
      <w:pPr>
        <w:pStyle w:val="11"/>
        <w:jc w:val="center"/>
        <w:rPr>
          <w:color w:val="auto"/>
        </w:rPr>
      </w:pPr>
    </w:p>
    <w:p w:rsidR="00620A1D" w:rsidRPr="00F200D3" w:rsidRDefault="00620A1D" w:rsidP="00620A1D">
      <w:pPr>
        <w:pStyle w:val="11"/>
        <w:ind w:left="3780"/>
        <w:jc w:val="both"/>
        <w:rPr>
          <w:color w:val="auto"/>
        </w:rPr>
      </w:pPr>
      <w:r w:rsidRPr="00F200D3">
        <w:rPr>
          <w:color w:val="auto"/>
          <w:sz w:val="24"/>
        </w:rPr>
        <w:t xml:space="preserve">  </w:t>
      </w:r>
      <w:r w:rsidRPr="00F200D3">
        <w:rPr>
          <w:b/>
          <w:color w:val="auto"/>
          <w:sz w:val="24"/>
        </w:rPr>
        <w:t xml:space="preserve"> </w:t>
      </w:r>
    </w:p>
    <w:p w:rsidR="00620A1D" w:rsidRPr="00F200D3" w:rsidRDefault="00620A1D" w:rsidP="00620A1D">
      <w:pPr>
        <w:pStyle w:val="11"/>
        <w:jc w:val="both"/>
        <w:rPr>
          <w:color w:val="auto"/>
        </w:rPr>
      </w:pPr>
      <w:bookmarkStart w:id="0" w:name="h.gjdgxs" w:colFirst="0" w:colLast="0"/>
      <w:bookmarkEnd w:id="0"/>
      <w:r w:rsidRPr="00F200D3">
        <w:rPr>
          <w:color w:val="auto"/>
          <w:sz w:val="24"/>
        </w:rPr>
        <w:t xml:space="preserve">                                                                Форма обучения - очная</w:t>
      </w:r>
    </w:p>
    <w:p w:rsidR="00620A1D" w:rsidRPr="00F200D3" w:rsidRDefault="00620A1D" w:rsidP="00620A1D">
      <w:pPr>
        <w:pStyle w:val="11"/>
        <w:jc w:val="both"/>
        <w:rPr>
          <w:color w:val="auto"/>
          <w:sz w:val="24"/>
        </w:rPr>
      </w:pPr>
      <w:r w:rsidRPr="00F200D3">
        <w:rPr>
          <w:color w:val="auto"/>
          <w:sz w:val="24"/>
        </w:rPr>
        <w:t xml:space="preserve">                                                                Нормативный срок обучения –  2 года и 10 мес.</w:t>
      </w:r>
    </w:p>
    <w:p w:rsidR="00620A1D" w:rsidRPr="00F200D3" w:rsidRDefault="00620A1D" w:rsidP="00620A1D">
      <w:pPr>
        <w:jc w:val="both"/>
        <w:rPr>
          <w:color w:val="auto"/>
          <w:sz w:val="24"/>
        </w:rPr>
      </w:pPr>
      <w:r w:rsidRPr="00F200D3">
        <w:rPr>
          <w:color w:val="auto"/>
          <w:sz w:val="24"/>
        </w:rPr>
        <w:t xml:space="preserve">                                                                         С получением среднего общего образования</w:t>
      </w:r>
    </w:p>
    <w:p w:rsidR="00620A1D" w:rsidRPr="00F200D3" w:rsidRDefault="00620A1D" w:rsidP="00620A1D">
      <w:pPr>
        <w:jc w:val="both"/>
        <w:rPr>
          <w:color w:val="auto"/>
        </w:rPr>
      </w:pPr>
      <w:r w:rsidRPr="00F200D3">
        <w:rPr>
          <w:color w:val="auto"/>
          <w:sz w:val="24"/>
        </w:rPr>
        <w:t xml:space="preserve">                                                            </w:t>
      </w:r>
      <w:r w:rsidR="00742E1A">
        <w:rPr>
          <w:color w:val="auto"/>
          <w:sz w:val="24"/>
        </w:rPr>
        <w:t xml:space="preserve">             Профиль технологический</w:t>
      </w:r>
    </w:p>
    <w:p w:rsidR="00620A1D" w:rsidRPr="00F200D3" w:rsidRDefault="00620A1D" w:rsidP="00620A1D">
      <w:pPr>
        <w:jc w:val="both"/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jc w:val="right"/>
        <w:rPr>
          <w:color w:val="auto"/>
        </w:rPr>
      </w:pPr>
    </w:p>
    <w:p w:rsidR="00620A1D" w:rsidRPr="00F200D3" w:rsidRDefault="00620A1D" w:rsidP="00620A1D">
      <w:pPr>
        <w:jc w:val="right"/>
        <w:rPr>
          <w:color w:val="auto"/>
        </w:rPr>
      </w:pPr>
    </w:p>
    <w:p w:rsidR="00620A1D" w:rsidRPr="00F200D3" w:rsidRDefault="00620A1D" w:rsidP="00620A1D">
      <w:pPr>
        <w:jc w:val="right"/>
        <w:rPr>
          <w:color w:val="auto"/>
        </w:rPr>
      </w:pPr>
    </w:p>
    <w:p w:rsidR="00620A1D" w:rsidRPr="00F200D3" w:rsidRDefault="00620A1D" w:rsidP="00620A1D">
      <w:pPr>
        <w:jc w:val="right"/>
        <w:rPr>
          <w:color w:val="auto"/>
        </w:rPr>
      </w:pPr>
    </w:p>
    <w:p w:rsidR="00620A1D" w:rsidRPr="00F200D3" w:rsidRDefault="00620A1D" w:rsidP="00620A1D">
      <w:pPr>
        <w:jc w:val="right"/>
        <w:rPr>
          <w:color w:val="auto"/>
        </w:rPr>
      </w:pPr>
    </w:p>
    <w:p w:rsidR="00620A1D" w:rsidRPr="00F200D3" w:rsidRDefault="00620A1D" w:rsidP="00620A1D">
      <w:pPr>
        <w:jc w:val="right"/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  <w:r w:rsidRPr="00F200D3">
        <w:rPr>
          <w:color w:val="auto"/>
        </w:rPr>
        <w:t xml:space="preserve"> </w:t>
      </w:r>
    </w:p>
    <w:p w:rsidR="00620A1D" w:rsidRPr="00F200D3" w:rsidRDefault="00687AF0" w:rsidP="00620A1D">
      <w:pPr>
        <w:jc w:val="center"/>
        <w:rPr>
          <w:color w:val="auto"/>
        </w:rPr>
      </w:pPr>
      <w:r>
        <w:rPr>
          <w:b/>
          <w:color w:val="auto"/>
        </w:rPr>
        <w:t>2021</w:t>
      </w: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0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вариативной части ППКРС (21</w:t>
      </w:r>
      <w:r w:rsidR="00E42FE6" w:rsidRPr="00F200D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200D3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6050"/>
        <w:gridCol w:w="1497"/>
      </w:tblGrid>
      <w:tr w:rsidR="00F200D3" w:rsidRPr="0011632D" w:rsidTr="007066EC">
        <w:tc>
          <w:tcPr>
            <w:tcW w:w="1740" w:type="dxa"/>
          </w:tcPr>
          <w:p w:rsidR="00620A1D" w:rsidRPr="0011632D" w:rsidRDefault="00620A1D" w:rsidP="00A34653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</w:p>
        </w:tc>
        <w:tc>
          <w:tcPr>
            <w:tcW w:w="6050" w:type="dxa"/>
          </w:tcPr>
          <w:p w:rsidR="00620A1D" w:rsidRPr="0011632D" w:rsidRDefault="00620A1D" w:rsidP="00A34653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 и дисциплин, модулей и междисциплинарных курсов</w:t>
            </w:r>
          </w:p>
        </w:tc>
        <w:tc>
          <w:tcPr>
            <w:tcW w:w="1497" w:type="dxa"/>
          </w:tcPr>
          <w:p w:rsidR="00620A1D" w:rsidRPr="0011632D" w:rsidRDefault="00620A1D" w:rsidP="00A34653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F200D3" w:rsidRPr="0011632D" w:rsidTr="007066EC">
        <w:tc>
          <w:tcPr>
            <w:tcW w:w="1740" w:type="dxa"/>
          </w:tcPr>
          <w:p w:rsidR="001F4D40" w:rsidRPr="0011632D" w:rsidRDefault="001F4D40" w:rsidP="001F4D40">
            <w:pPr>
              <w:widowControl w:val="0"/>
              <w:tabs>
                <w:tab w:val="left" w:pos="6225"/>
              </w:tabs>
              <w:suppressAutoHyphens/>
              <w:ind w:left="-142" w:right="-108"/>
              <w:rPr>
                <w:b/>
                <w:bCs/>
                <w:iCs/>
                <w:color w:val="auto"/>
              </w:rPr>
            </w:pPr>
            <w:r w:rsidRPr="0011632D">
              <w:rPr>
                <w:b/>
                <w:bCs/>
                <w:iCs/>
                <w:color w:val="auto"/>
              </w:rPr>
              <w:t xml:space="preserve">  ОП.00</w:t>
            </w:r>
          </w:p>
        </w:tc>
        <w:tc>
          <w:tcPr>
            <w:tcW w:w="6050" w:type="dxa"/>
          </w:tcPr>
          <w:p w:rsidR="001F4D40" w:rsidRPr="0011632D" w:rsidRDefault="001F4D40" w:rsidP="003A6202">
            <w:pPr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color w:val="auto"/>
              </w:rPr>
            </w:pPr>
            <w:r w:rsidRPr="0011632D">
              <w:rPr>
                <w:b/>
                <w:bCs/>
                <w:iCs/>
                <w:color w:val="auto"/>
              </w:rPr>
              <w:t>Общепрофессиональный учебный цикл</w:t>
            </w:r>
          </w:p>
        </w:tc>
        <w:tc>
          <w:tcPr>
            <w:tcW w:w="1497" w:type="dxa"/>
          </w:tcPr>
          <w:p w:rsidR="001F4D40" w:rsidRPr="0011632D" w:rsidRDefault="001F4D40" w:rsidP="00A34653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b/>
                <w:sz w:val="28"/>
                <w:szCs w:val="28"/>
              </w:rPr>
              <w:t>76 часов</w:t>
            </w:r>
          </w:p>
        </w:tc>
      </w:tr>
      <w:tr w:rsidR="00F200D3" w:rsidRPr="0011632D" w:rsidTr="007066EC">
        <w:tc>
          <w:tcPr>
            <w:tcW w:w="1740" w:type="dxa"/>
          </w:tcPr>
          <w:p w:rsidR="001F4D40" w:rsidRPr="0011632D" w:rsidRDefault="001F4D40" w:rsidP="00FD3D3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sz w:val="28"/>
                <w:szCs w:val="28"/>
              </w:rPr>
              <w:t>ОП.07 (новая дисциплина)</w:t>
            </w:r>
          </w:p>
        </w:tc>
        <w:tc>
          <w:tcPr>
            <w:tcW w:w="6050" w:type="dxa"/>
          </w:tcPr>
          <w:p w:rsidR="001F4D40" w:rsidRPr="0011632D" w:rsidRDefault="001F4D40" w:rsidP="00FD3D3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частично-механизированной сварки (наплавки) плавлением в защитном газе/Социальная адаптация и основы социально-правовых знаний</w:t>
            </w:r>
          </w:p>
        </w:tc>
        <w:tc>
          <w:tcPr>
            <w:tcW w:w="1497" w:type="dxa"/>
          </w:tcPr>
          <w:p w:rsidR="001F4D40" w:rsidRPr="0011632D" w:rsidRDefault="001F4D40" w:rsidP="00FD3D3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sz w:val="28"/>
                <w:szCs w:val="28"/>
              </w:rPr>
              <w:t>44 часа</w:t>
            </w:r>
          </w:p>
        </w:tc>
      </w:tr>
      <w:tr w:rsidR="00F200D3" w:rsidRPr="0011632D" w:rsidTr="007066EC">
        <w:tc>
          <w:tcPr>
            <w:tcW w:w="1740" w:type="dxa"/>
          </w:tcPr>
          <w:p w:rsidR="001F4D40" w:rsidRPr="0011632D" w:rsidRDefault="001F4D40" w:rsidP="00FD3D3F">
            <w:pPr>
              <w:widowControl w:val="0"/>
              <w:tabs>
                <w:tab w:val="left" w:pos="6225"/>
              </w:tabs>
              <w:suppressAutoHyphens/>
              <w:ind w:left="-142" w:right="-108"/>
              <w:rPr>
                <w:color w:val="auto"/>
              </w:rPr>
            </w:pPr>
            <w:r w:rsidRPr="0011632D">
              <w:rPr>
                <w:color w:val="auto"/>
              </w:rPr>
              <w:t xml:space="preserve">   ОП.08 (новая дисциплина)</w:t>
            </w:r>
          </w:p>
        </w:tc>
        <w:tc>
          <w:tcPr>
            <w:tcW w:w="6050" w:type="dxa"/>
          </w:tcPr>
          <w:p w:rsidR="001F4D40" w:rsidRPr="0011632D" w:rsidRDefault="001F4D40" w:rsidP="00FD3D3F">
            <w:pPr>
              <w:widowControl w:val="0"/>
              <w:suppressAutoHyphens/>
              <w:rPr>
                <w:color w:val="auto"/>
              </w:rPr>
            </w:pPr>
            <w:r w:rsidRPr="0011632D">
              <w:rPr>
                <w:color w:val="auto"/>
              </w:rPr>
              <w:t>Информационные технологии в профессиональной деятельности/Адаптивные информационно-коммуникационные технологии</w:t>
            </w:r>
          </w:p>
        </w:tc>
        <w:tc>
          <w:tcPr>
            <w:tcW w:w="1497" w:type="dxa"/>
          </w:tcPr>
          <w:p w:rsidR="001F4D40" w:rsidRPr="0011632D" w:rsidRDefault="001F4D40" w:rsidP="00FD3D3F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</w:tr>
      <w:tr w:rsidR="00F200D3" w:rsidRPr="0011632D" w:rsidTr="007066EC">
        <w:tc>
          <w:tcPr>
            <w:tcW w:w="1740" w:type="dxa"/>
          </w:tcPr>
          <w:p w:rsidR="001F4D40" w:rsidRPr="0011632D" w:rsidRDefault="001F4D40" w:rsidP="003A6202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6050" w:type="dxa"/>
          </w:tcPr>
          <w:p w:rsidR="001F4D40" w:rsidRPr="0011632D" w:rsidRDefault="001F4D40" w:rsidP="003A6202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 модули (МДК профессиональных модулей)</w:t>
            </w:r>
          </w:p>
        </w:tc>
        <w:tc>
          <w:tcPr>
            <w:tcW w:w="1497" w:type="dxa"/>
          </w:tcPr>
          <w:p w:rsidR="001F4D40" w:rsidRPr="0011632D" w:rsidRDefault="0011632D" w:rsidP="003A6202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b/>
                <w:sz w:val="28"/>
                <w:szCs w:val="28"/>
              </w:rPr>
              <w:t>140 часов</w:t>
            </w:r>
          </w:p>
          <w:p w:rsidR="001F4D40" w:rsidRPr="0011632D" w:rsidRDefault="001F4D40" w:rsidP="003A6202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D40" w:rsidRPr="00F200D3" w:rsidTr="007066EC">
        <w:tc>
          <w:tcPr>
            <w:tcW w:w="7790" w:type="dxa"/>
            <w:gridSpan w:val="2"/>
          </w:tcPr>
          <w:p w:rsidR="001F4D40" w:rsidRPr="0011632D" w:rsidRDefault="001F4D40" w:rsidP="00A34653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ВСЕГО</w:t>
            </w:r>
          </w:p>
        </w:tc>
        <w:tc>
          <w:tcPr>
            <w:tcW w:w="1497" w:type="dxa"/>
          </w:tcPr>
          <w:p w:rsidR="001F4D40" w:rsidRPr="0011632D" w:rsidRDefault="001F4D40" w:rsidP="00A34653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D40" w:rsidRPr="00F200D3" w:rsidRDefault="001F4D40" w:rsidP="00A34653">
            <w:pPr>
              <w:pStyle w:val="af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2D">
              <w:rPr>
                <w:rFonts w:ascii="Times New Roman" w:hAnsi="Times New Roman" w:cs="Times New Roman"/>
                <w:b/>
                <w:sz w:val="28"/>
                <w:szCs w:val="28"/>
              </w:rPr>
              <w:t>216 часов</w:t>
            </w:r>
          </w:p>
        </w:tc>
      </w:tr>
    </w:tbl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620A1D" w:rsidRPr="00F200D3" w:rsidRDefault="00620A1D" w:rsidP="00620A1D">
      <w:pPr>
        <w:rPr>
          <w:color w:val="auto"/>
          <w:lang w:eastAsia="en-US"/>
        </w:rPr>
      </w:pPr>
    </w:p>
    <w:p w:rsidR="00620A1D" w:rsidRPr="00F200D3" w:rsidRDefault="00620A1D" w:rsidP="00620A1D">
      <w:pPr>
        <w:rPr>
          <w:color w:val="auto"/>
          <w:lang w:eastAsia="en-US"/>
        </w:rPr>
        <w:sectPr w:rsidR="00620A1D" w:rsidRPr="00F200D3" w:rsidSect="00A34653">
          <w:headerReference w:type="default" r:id="rId8"/>
          <w:footerReference w:type="default" r:id="rId9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620A1D" w:rsidRPr="00F200D3" w:rsidRDefault="00620A1D" w:rsidP="00620A1D">
      <w:pPr>
        <w:rPr>
          <w:color w:val="auto"/>
        </w:rPr>
      </w:pPr>
      <w:r w:rsidRPr="00F200D3">
        <w:rPr>
          <w:b/>
          <w:color w:val="auto"/>
        </w:rPr>
        <w:lastRenderedPageBreak/>
        <w:t xml:space="preserve">1.  График учебного процесса </w:t>
      </w:r>
    </w:p>
    <w:p w:rsidR="00620A1D" w:rsidRPr="00F200D3" w:rsidRDefault="00620A1D" w:rsidP="00620A1D">
      <w:pPr>
        <w:rPr>
          <w:rFonts w:eastAsia="Calibri"/>
          <w:vanish/>
          <w:color w:val="auto"/>
        </w:rPr>
      </w:pPr>
    </w:p>
    <w:tbl>
      <w:tblPr>
        <w:tblpPr w:leftFromText="180" w:rightFromText="180" w:vertAnchor="text" w:tblpY="1"/>
        <w:tblOverlap w:val="never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200D3" w:rsidRPr="00F200D3" w:rsidTr="00A34653">
        <w:trPr>
          <w:cantSplit/>
          <w:trHeight w:val="1134"/>
        </w:trPr>
        <w:tc>
          <w:tcPr>
            <w:tcW w:w="324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Август</w:t>
            </w:r>
          </w:p>
        </w:tc>
      </w:tr>
      <w:tr w:rsidR="00730D41" w:rsidRPr="00F200D3" w:rsidTr="00A34653">
        <w:trPr>
          <w:cantSplit/>
          <w:trHeight w:val="1134"/>
        </w:trPr>
        <w:tc>
          <w:tcPr>
            <w:tcW w:w="324" w:type="dxa"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курсы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7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8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15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22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i/>
                <w:iCs/>
                <w:color w:val="auto"/>
                <w:sz w:val="20"/>
                <w:szCs w:val="20"/>
              </w:rPr>
              <w:t>29.09-5.10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6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13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20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i/>
                <w:iCs/>
                <w:color w:val="auto"/>
                <w:sz w:val="20"/>
                <w:szCs w:val="20"/>
              </w:rPr>
              <w:t>27.10-2.11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3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10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17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24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8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15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22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i/>
                <w:iCs/>
                <w:color w:val="auto"/>
                <w:sz w:val="20"/>
                <w:szCs w:val="20"/>
              </w:rPr>
              <w:t>29.12-4.01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5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12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19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i/>
                <w:iCs/>
                <w:color w:val="auto"/>
                <w:sz w:val="20"/>
                <w:szCs w:val="20"/>
              </w:rPr>
              <w:t>26.01-1.02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9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16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i/>
                <w:iCs/>
                <w:color w:val="auto"/>
                <w:sz w:val="20"/>
                <w:szCs w:val="20"/>
              </w:rPr>
              <w:t>23.02 - 1.03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9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16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23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i/>
                <w:iCs/>
                <w:color w:val="auto"/>
                <w:sz w:val="20"/>
                <w:szCs w:val="20"/>
              </w:rPr>
              <w:t>30.03 – 5.04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6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13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20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i/>
                <w:iCs/>
                <w:color w:val="auto"/>
                <w:sz w:val="20"/>
                <w:szCs w:val="20"/>
              </w:rPr>
              <w:t>27.04 – 3.05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4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11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18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25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8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15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22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i/>
                <w:iCs/>
                <w:color w:val="auto"/>
                <w:sz w:val="20"/>
                <w:szCs w:val="20"/>
              </w:rPr>
              <w:t>29.06 - 5.07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6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13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20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i/>
                <w:iCs/>
                <w:color w:val="auto"/>
                <w:sz w:val="20"/>
                <w:szCs w:val="20"/>
              </w:rPr>
              <w:t>27.07 – 2.08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3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10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17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24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31</w:t>
            </w:r>
          </w:p>
        </w:tc>
      </w:tr>
      <w:tr w:rsidR="00730D41" w:rsidRPr="00F200D3" w:rsidTr="00A34653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</w:tr>
      <w:tr w:rsidR="00730D41" w:rsidRPr="00F200D3" w:rsidTr="00A34653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  <w:vertAlign w:val="subscript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F200D3">
              <w:rPr>
                <w:color w:val="auto"/>
                <w:sz w:val="20"/>
                <w:szCs w:val="20"/>
              </w:rPr>
              <w:t>=</w:t>
            </w:r>
          </w:p>
        </w:tc>
      </w:tr>
      <w:tr w:rsidR="00730D41" w:rsidRPr="00F200D3" w:rsidTr="00A34653">
        <w:trPr>
          <w:cantSplit/>
          <w:trHeight w:val="138"/>
        </w:trPr>
        <w:tc>
          <w:tcPr>
            <w:tcW w:w="32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F200D3">
              <w:rPr>
                <w:b/>
                <w:color w:val="auto"/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proofErr w:type="gramStart"/>
            <w:r w:rsidRPr="00F200D3"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proofErr w:type="gramStart"/>
            <w:r w:rsidRPr="00F200D3"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4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284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=</w:t>
            </w:r>
          </w:p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bCs/>
                <w:color w:val="auto"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200D3">
              <w:rPr>
                <w:b/>
                <w:bCs/>
                <w:color w:val="auto"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200D3">
              <w:rPr>
                <w:b/>
                <w:bCs/>
                <w:color w:val="auto"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200D3">
              <w:rPr>
                <w:b/>
                <w:bCs/>
                <w:color w:val="auto"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200D3">
              <w:rPr>
                <w:b/>
                <w:bCs/>
                <w:color w:val="auto"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200D3">
              <w:rPr>
                <w:b/>
                <w:bCs/>
                <w:color w:val="auto"/>
                <w:sz w:val="24"/>
                <w:szCs w:val="24"/>
              </w:rPr>
              <w:t>/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200D3">
              <w:rPr>
                <w:b/>
                <w:bCs/>
                <w:color w:val="auto"/>
                <w:sz w:val="24"/>
                <w:szCs w:val="24"/>
              </w:rPr>
              <w:t>/</w:t>
            </w:r>
          </w:p>
        </w:tc>
        <w:tc>
          <w:tcPr>
            <w:tcW w:w="284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0222C7" w:rsidP="00A34653">
            <w:pPr>
              <w:rPr>
                <w:color w:val="auto"/>
              </w:rPr>
            </w:pPr>
            <w:proofErr w:type="gramStart"/>
            <w:r w:rsidRPr="00F200D3"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284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284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283" w:type="dxa"/>
            <w:shd w:val="clear" w:color="auto" w:fill="FFFFFF"/>
          </w:tcPr>
          <w:p w:rsidR="00620A1D" w:rsidRPr="00F200D3" w:rsidRDefault="00620A1D" w:rsidP="00A34653">
            <w:pPr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rPr>
                <w:color w:val="auto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200D3">
              <w:rPr>
                <w:b/>
                <w:bCs/>
                <w:color w:val="auto"/>
                <w:sz w:val="20"/>
                <w:szCs w:val="20"/>
              </w:rPr>
              <w:t>::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F200D3">
              <w:rPr>
                <w:b/>
                <w:color w:val="auto"/>
                <w:sz w:val="18"/>
                <w:szCs w:val="18"/>
              </w:rPr>
              <w:t>III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F200D3">
              <w:rPr>
                <w:b/>
                <w:color w:val="auto"/>
                <w:sz w:val="18"/>
                <w:szCs w:val="18"/>
              </w:rPr>
              <w:t>III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F200D3">
              <w:rPr>
                <w:b/>
                <w:color w:val="auto"/>
                <w:sz w:val="18"/>
                <w:szCs w:val="18"/>
              </w:rPr>
              <w:t>III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620A1D" w:rsidRPr="00F200D3" w:rsidRDefault="00620A1D" w:rsidP="00A346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620A1D" w:rsidRPr="00F200D3" w:rsidRDefault="00620A1D" w:rsidP="00620A1D">
      <w:pPr>
        <w:outlineLvl w:val="0"/>
        <w:rPr>
          <w:color w:val="auto"/>
        </w:rPr>
      </w:pPr>
      <w:r w:rsidRPr="00F200D3">
        <w:rPr>
          <w:color w:val="auto"/>
        </w:rPr>
        <w:t xml:space="preserve">  </w:t>
      </w:r>
    </w:p>
    <w:p w:rsidR="00620A1D" w:rsidRPr="00F200D3" w:rsidRDefault="00620A1D" w:rsidP="00620A1D">
      <w:pPr>
        <w:outlineLvl w:val="0"/>
        <w:rPr>
          <w:color w:val="auto"/>
        </w:rPr>
      </w:pPr>
    </w:p>
    <w:p w:rsidR="00620A1D" w:rsidRPr="00F200D3" w:rsidRDefault="00620A1D" w:rsidP="00620A1D">
      <w:pPr>
        <w:outlineLvl w:val="0"/>
        <w:rPr>
          <w:color w:val="auto"/>
          <w:u w:val="single"/>
        </w:rPr>
      </w:pPr>
      <w:r w:rsidRPr="00F200D3">
        <w:rPr>
          <w:color w:val="auto"/>
        </w:rPr>
        <w:t xml:space="preserve">ОБОЗНАЧЕНИЯ:         </w:t>
      </w:r>
    </w:p>
    <w:p w:rsidR="00620A1D" w:rsidRPr="00F200D3" w:rsidRDefault="00620A1D" w:rsidP="00620A1D">
      <w:pPr>
        <w:outlineLvl w:val="0"/>
        <w:rPr>
          <w:color w:val="auto"/>
          <w:u w:val="single"/>
        </w:rPr>
      </w:pPr>
    </w:p>
    <w:p w:rsidR="00620A1D" w:rsidRPr="00F200D3" w:rsidRDefault="00620A1D" w:rsidP="00620A1D">
      <w:pPr>
        <w:outlineLvl w:val="0"/>
        <w:rPr>
          <w:color w:val="auto"/>
        </w:rPr>
      </w:pPr>
    </w:p>
    <w:tbl>
      <w:tblPr>
        <w:tblW w:w="15593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916"/>
        <w:gridCol w:w="3118"/>
        <w:gridCol w:w="3261"/>
        <w:gridCol w:w="1559"/>
        <w:gridCol w:w="3118"/>
      </w:tblGrid>
      <w:tr w:rsidR="00F200D3" w:rsidRPr="00F200D3" w:rsidTr="00A34653">
        <w:trPr>
          <w:trHeight w:val="1631"/>
          <w:tblCellSpacing w:w="20" w:type="dxa"/>
        </w:trPr>
        <w:tc>
          <w:tcPr>
            <w:tcW w:w="1561" w:type="dxa"/>
            <w:shd w:val="clear" w:color="auto" w:fill="auto"/>
          </w:tcPr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>Теоретическое обучение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</w:tblGrid>
            <w:tr w:rsidR="00F200D3" w:rsidRPr="00F200D3" w:rsidTr="00A34653">
              <w:trPr>
                <w:trHeight w:val="269"/>
              </w:trPr>
              <w:tc>
                <w:tcPr>
                  <w:tcW w:w="292" w:type="dxa"/>
                  <w:shd w:val="clear" w:color="auto" w:fill="auto"/>
                </w:tcPr>
                <w:p w:rsidR="00620A1D" w:rsidRPr="00F200D3" w:rsidRDefault="00620A1D" w:rsidP="00A34653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76" w:type="dxa"/>
            <w:tcBorders>
              <w:right w:val="inset" w:sz="6" w:space="0" w:color="auto"/>
            </w:tcBorders>
            <w:shd w:val="clear" w:color="auto" w:fill="auto"/>
          </w:tcPr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 xml:space="preserve">Теоретическое обучение 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>с учебной и производственной практикой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>(рассредоточенной)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3078" w:type="dxa"/>
            <w:tcBorders>
              <w:left w:val="inset" w:sz="6" w:space="0" w:color="auto"/>
            </w:tcBorders>
            <w:shd w:val="clear" w:color="auto" w:fill="auto"/>
          </w:tcPr>
          <w:p w:rsidR="00620A1D" w:rsidRPr="00F200D3" w:rsidRDefault="00620A1D" w:rsidP="00A34653">
            <w:pPr>
              <w:ind w:left="-143"/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>Производственная практика</w:t>
            </w:r>
          </w:p>
          <w:p w:rsidR="00620A1D" w:rsidRPr="00F200D3" w:rsidRDefault="00620A1D" w:rsidP="00A34653">
            <w:pPr>
              <w:ind w:left="-143"/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 xml:space="preserve"> (концентрированная)</w:t>
            </w:r>
          </w:p>
          <w:p w:rsidR="00620A1D" w:rsidRPr="00F200D3" w:rsidRDefault="00620A1D" w:rsidP="00A3465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П</w:t>
            </w:r>
          </w:p>
        </w:tc>
        <w:tc>
          <w:tcPr>
            <w:tcW w:w="3221" w:type="dxa"/>
            <w:shd w:val="clear" w:color="auto" w:fill="auto"/>
          </w:tcPr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>Промежуточная  аттестация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::</w:t>
            </w:r>
          </w:p>
        </w:tc>
        <w:tc>
          <w:tcPr>
            <w:tcW w:w="1519" w:type="dxa"/>
            <w:tcBorders>
              <w:right w:val="inset" w:sz="6" w:space="0" w:color="auto"/>
            </w:tcBorders>
            <w:shd w:val="clear" w:color="auto" w:fill="auto"/>
          </w:tcPr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 xml:space="preserve">Каникулы 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=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58" w:type="dxa"/>
            <w:tcBorders>
              <w:left w:val="inset" w:sz="6" w:space="0" w:color="auto"/>
              <w:right w:val="inset" w:sz="6" w:space="0" w:color="F0F0F0"/>
            </w:tcBorders>
            <w:shd w:val="clear" w:color="auto" w:fill="auto"/>
          </w:tcPr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 xml:space="preserve">Государственная итоговая 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color w:val="auto"/>
                <w:sz w:val="22"/>
                <w:szCs w:val="22"/>
              </w:rPr>
              <w:t>аттестация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20A1D" w:rsidRPr="00F200D3" w:rsidRDefault="00620A1D" w:rsidP="00A34653">
            <w:pPr>
              <w:jc w:val="center"/>
              <w:rPr>
                <w:color w:val="auto"/>
                <w:sz w:val="22"/>
                <w:szCs w:val="22"/>
              </w:rPr>
            </w:pPr>
            <w:r w:rsidRPr="00F200D3">
              <w:rPr>
                <w:b/>
                <w:color w:val="auto"/>
                <w:sz w:val="22"/>
                <w:szCs w:val="22"/>
              </w:rPr>
              <w:t>III</w:t>
            </w:r>
          </w:p>
        </w:tc>
      </w:tr>
    </w:tbl>
    <w:p w:rsidR="00620A1D" w:rsidRPr="00F200D3" w:rsidRDefault="00620A1D" w:rsidP="00620A1D">
      <w:pPr>
        <w:rPr>
          <w:b/>
          <w:bCs/>
          <w:color w:val="auto"/>
        </w:rPr>
      </w:pPr>
    </w:p>
    <w:p w:rsidR="00620A1D" w:rsidRPr="00F200D3" w:rsidRDefault="00620A1D" w:rsidP="00620A1D">
      <w:pPr>
        <w:tabs>
          <w:tab w:val="left" w:pos="996"/>
        </w:tabs>
        <w:rPr>
          <w:b/>
          <w:bCs/>
          <w:color w:val="auto"/>
        </w:rPr>
      </w:pPr>
      <w:r w:rsidRPr="00F200D3">
        <w:rPr>
          <w:b/>
          <w:bCs/>
          <w:color w:val="auto"/>
        </w:rPr>
        <w:tab/>
      </w:r>
    </w:p>
    <w:p w:rsidR="00620A1D" w:rsidRPr="00F200D3" w:rsidRDefault="00620A1D" w:rsidP="00620A1D">
      <w:pPr>
        <w:tabs>
          <w:tab w:val="left" w:pos="996"/>
        </w:tabs>
        <w:rPr>
          <w:b/>
          <w:bCs/>
          <w:color w:val="auto"/>
        </w:rPr>
      </w:pPr>
    </w:p>
    <w:p w:rsidR="00620A1D" w:rsidRPr="00F200D3" w:rsidRDefault="00620A1D" w:rsidP="00620A1D">
      <w:pPr>
        <w:tabs>
          <w:tab w:val="left" w:pos="996"/>
        </w:tabs>
        <w:rPr>
          <w:b/>
          <w:bCs/>
          <w:color w:val="auto"/>
        </w:rPr>
      </w:pPr>
    </w:p>
    <w:p w:rsidR="00620A1D" w:rsidRPr="00F200D3" w:rsidRDefault="00620A1D" w:rsidP="00620A1D">
      <w:pPr>
        <w:tabs>
          <w:tab w:val="left" w:pos="996"/>
        </w:tabs>
        <w:rPr>
          <w:b/>
          <w:bCs/>
          <w:color w:val="auto"/>
        </w:rPr>
      </w:pPr>
    </w:p>
    <w:p w:rsidR="00620A1D" w:rsidRPr="00F200D3" w:rsidRDefault="00620A1D" w:rsidP="00620A1D">
      <w:pPr>
        <w:tabs>
          <w:tab w:val="left" w:pos="996"/>
        </w:tabs>
        <w:rPr>
          <w:b/>
          <w:bCs/>
          <w:color w:val="auto"/>
        </w:rPr>
      </w:pPr>
    </w:p>
    <w:p w:rsidR="00620A1D" w:rsidRPr="00F200D3" w:rsidRDefault="00620A1D" w:rsidP="00620A1D">
      <w:pPr>
        <w:rPr>
          <w:b/>
          <w:bCs/>
          <w:color w:val="auto"/>
        </w:rPr>
      </w:pPr>
      <w:r w:rsidRPr="00F200D3">
        <w:rPr>
          <w:b/>
          <w:bCs/>
          <w:color w:val="auto"/>
        </w:rPr>
        <w:lastRenderedPageBreak/>
        <w:t>2. Сводные данные по бюджету времени</w:t>
      </w:r>
    </w:p>
    <w:p w:rsidR="00620A1D" w:rsidRPr="00F200D3" w:rsidRDefault="00620A1D" w:rsidP="00620A1D">
      <w:pPr>
        <w:rPr>
          <w:b/>
          <w:bCs/>
          <w:color w:val="auto"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572"/>
        <w:gridCol w:w="1777"/>
        <w:gridCol w:w="2368"/>
        <w:gridCol w:w="1831"/>
        <w:gridCol w:w="1834"/>
        <w:gridCol w:w="1497"/>
        <w:gridCol w:w="1463"/>
      </w:tblGrid>
      <w:tr w:rsidR="00F200D3" w:rsidRPr="00F200D3" w:rsidTr="00A34653">
        <w:trPr>
          <w:trHeight w:val="1090"/>
        </w:trPr>
        <w:tc>
          <w:tcPr>
            <w:tcW w:w="1188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Курсы</w:t>
            </w:r>
          </w:p>
        </w:tc>
        <w:tc>
          <w:tcPr>
            <w:tcW w:w="2606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843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2409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Производственная практика</w:t>
            </w:r>
          </w:p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39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Каникулы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F200D3" w:rsidRPr="00F200D3" w:rsidTr="00A34653">
        <w:tc>
          <w:tcPr>
            <w:tcW w:w="1188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1 курс</w:t>
            </w:r>
          </w:p>
        </w:tc>
        <w:tc>
          <w:tcPr>
            <w:tcW w:w="2606" w:type="dxa"/>
          </w:tcPr>
          <w:p w:rsidR="00620A1D" w:rsidRPr="00F200D3" w:rsidRDefault="00C35E57" w:rsidP="00A346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1843" w:type="dxa"/>
          </w:tcPr>
          <w:p w:rsidR="00620A1D" w:rsidRPr="00F200D3" w:rsidRDefault="00C35E57" w:rsidP="00A346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409" w:type="dxa"/>
          </w:tcPr>
          <w:p w:rsidR="00620A1D" w:rsidRPr="00F200D3" w:rsidRDefault="00C35E57" w:rsidP="00A346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620A1D" w:rsidRPr="00F200D3">
              <w:rPr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1</w:t>
            </w:r>
          </w:p>
        </w:tc>
        <w:tc>
          <w:tcPr>
            <w:tcW w:w="183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-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11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52</w:t>
            </w:r>
          </w:p>
        </w:tc>
      </w:tr>
      <w:tr w:rsidR="00F200D3" w:rsidRPr="00F200D3" w:rsidTr="00A34653">
        <w:tc>
          <w:tcPr>
            <w:tcW w:w="1188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2 курс</w:t>
            </w:r>
          </w:p>
        </w:tc>
        <w:tc>
          <w:tcPr>
            <w:tcW w:w="2606" w:type="dxa"/>
          </w:tcPr>
          <w:p w:rsidR="00C35E57" w:rsidRPr="00F200D3" w:rsidRDefault="00C35E57" w:rsidP="00C35E5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30,5</w:t>
            </w:r>
          </w:p>
        </w:tc>
        <w:tc>
          <w:tcPr>
            <w:tcW w:w="1843" w:type="dxa"/>
          </w:tcPr>
          <w:p w:rsidR="00620A1D" w:rsidRPr="00F200D3" w:rsidRDefault="00C35E57" w:rsidP="00A346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6,5</w:t>
            </w:r>
          </w:p>
        </w:tc>
        <w:tc>
          <w:tcPr>
            <w:tcW w:w="240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2</w:t>
            </w:r>
          </w:p>
        </w:tc>
        <w:tc>
          <w:tcPr>
            <w:tcW w:w="183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-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11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52</w:t>
            </w:r>
          </w:p>
        </w:tc>
      </w:tr>
      <w:tr w:rsidR="00F200D3" w:rsidRPr="00F200D3" w:rsidTr="00A34653">
        <w:tc>
          <w:tcPr>
            <w:tcW w:w="1188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3 курс</w:t>
            </w:r>
          </w:p>
        </w:tc>
        <w:tc>
          <w:tcPr>
            <w:tcW w:w="2606" w:type="dxa"/>
          </w:tcPr>
          <w:p w:rsidR="00620A1D" w:rsidRPr="00F200D3" w:rsidRDefault="00C35E57" w:rsidP="00A346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9,5</w:t>
            </w:r>
          </w:p>
        </w:tc>
        <w:tc>
          <w:tcPr>
            <w:tcW w:w="1843" w:type="dxa"/>
          </w:tcPr>
          <w:p w:rsidR="00620A1D" w:rsidRPr="00F200D3" w:rsidRDefault="00620A1D" w:rsidP="00951924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1</w:t>
            </w:r>
            <w:r w:rsidR="00C35E57">
              <w:rPr>
                <w:color w:val="auto"/>
              </w:rPr>
              <w:t>5,5</w:t>
            </w:r>
          </w:p>
        </w:tc>
        <w:tc>
          <w:tcPr>
            <w:tcW w:w="2409" w:type="dxa"/>
          </w:tcPr>
          <w:p w:rsidR="00620A1D" w:rsidRPr="00F200D3" w:rsidRDefault="00620A1D" w:rsidP="00E47ED8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12</w:t>
            </w:r>
          </w:p>
        </w:tc>
        <w:tc>
          <w:tcPr>
            <w:tcW w:w="1843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1</w:t>
            </w:r>
          </w:p>
        </w:tc>
        <w:tc>
          <w:tcPr>
            <w:tcW w:w="183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3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2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color w:val="auto"/>
              </w:rPr>
            </w:pPr>
            <w:r w:rsidRPr="00F200D3">
              <w:rPr>
                <w:color w:val="auto"/>
              </w:rPr>
              <w:t>43</w:t>
            </w:r>
          </w:p>
        </w:tc>
      </w:tr>
      <w:tr w:rsidR="00620A1D" w:rsidRPr="00F200D3" w:rsidTr="00A34653">
        <w:tc>
          <w:tcPr>
            <w:tcW w:w="1188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Всего</w:t>
            </w:r>
          </w:p>
        </w:tc>
        <w:tc>
          <w:tcPr>
            <w:tcW w:w="2606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77</w:t>
            </w:r>
          </w:p>
        </w:tc>
        <w:tc>
          <w:tcPr>
            <w:tcW w:w="1843" w:type="dxa"/>
          </w:tcPr>
          <w:p w:rsidR="00620A1D" w:rsidRPr="00F200D3" w:rsidRDefault="00E47ED8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25</w:t>
            </w:r>
          </w:p>
        </w:tc>
        <w:tc>
          <w:tcPr>
            <w:tcW w:w="2409" w:type="dxa"/>
          </w:tcPr>
          <w:p w:rsidR="00620A1D" w:rsidRPr="00F200D3" w:rsidRDefault="00620A1D" w:rsidP="00E47ED8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14</w:t>
            </w:r>
          </w:p>
        </w:tc>
        <w:tc>
          <w:tcPr>
            <w:tcW w:w="1843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4</w:t>
            </w:r>
          </w:p>
        </w:tc>
        <w:tc>
          <w:tcPr>
            <w:tcW w:w="1839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3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24</w:t>
            </w:r>
          </w:p>
        </w:tc>
        <w:tc>
          <w:tcPr>
            <w:tcW w:w="1529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</w:rPr>
            </w:pPr>
            <w:r w:rsidRPr="00F200D3">
              <w:rPr>
                <w:b/>
                <w:color w:val="auto"/>
              </w:rPr>
              <w:t>147</w:t>
            </w:r>
          </w:p>
        </w:tc>
      </w:tr>
    </w:tbl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620A1D">
      <w:pPr>
        <w:rPr>
          <w:color w:val="auto"/>
        </w:rPr>
      </w:pPr>
    </w:p>
    <w:p w:rsidR="00620A1D" w:rsidRPr="00F200D3" w:rsidRDefault="00620A1D" w:rsidP="004B7044">
      <w:pPr>
        <w:shd w:val="clear" w:color="auto" w:fill="FFFFFF" w:themeFill="background1"/>
        <w:rPr>
          <w:b/>
          <w:color w:val="auto"/>
        </w:rPr>
      </w:pPr>
      <w:r w:rsidRPr="00F200D3">
        <w:rPr>
          <w:b/>
          <w:bCs/>
          <w:color w:val="auto"/>
        </w:rPr>
        <w:lastRenderedPageBreak/>
        <w:t>3.</w:t>
      </w:r>
      <w:r w:rsidRPr="00F200D3">
        <w:rPr>
          <w:b/>
          <w:color w:val="auto"/>
        </w:rPr>
        <w:t xml:space="preserve">  План учебного процесса</w:t>
      </w:r>
    </w:p>
    <w:p w:rsidR="00620A1D" w:rsidRPr="00F200D3" w:rsidRDefault="00620A1D" w:rsidP="004B7044">
      <w:pPr>
        <w:shd w:val="clear" w:color="auto" w:fill="FFFFFF" w:themeFill="background1"/>
        <w:rPr>
          <w:b/>
          <w:color w:val="auto"/>
        </w:rPr>
      </w:pPr>
    </w:p>
    <w:tbl>
      <w:tblPr>
        <w:tblW w:w="15181" w:type="dxa"/>
        <w:tblInd w:w="93" w:type="dxa"/>
        <w:tblLook w:val="04A0" w:firstRow="1" w:lastRow="0" w:firstColumn="1" w:lastColumn="0" w:noHBand="0" w:noVBand="1"/>
      </w:tblPr>
      <w:tblGrid>
        <w:gridCol w:w="1164"/>
        <w:gridCol w:w="4238"/>
        <w:gridCol w:w="1246"/>
        <w:gridCol w:w="671"/>
        <w:gridCol w:w="635"/>
        <w:gridCol w:w="646"/>
        <w:gridCol w:w="204"/>
        <w:gridCol w:w="803"/>
        <w:gridCol w:w="209"/>
        <w:gridCol w:w="492"/>
        <w:gridCol w:w="459"/>
        <w:gridCol w:w="621"/>
        <w:gridCol w:w="576"/>
        <w:gridCol w:w="71"/>
        <w:gridCol w:w="602"/>
        <w:gridCol w:w="602"/>
        <w:gridCol w:w="89"/>
        <w:gridCol w:w="648"/>
        <w:gridCol w:w="68"/>
        <w:gridCol w:w="535"/>
        <w:gridCol w:w="602"/>
      </w:tblGrid>
      <w:tr w:rsidR="00F37254" w:rsidRPr="0011632D" w:rsidTr="00DB104C">
        <w:trPr>
          <w:trHeight w:val="25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Наименование циклов, разделов,</w:t>
            </w:r>
            <w:r w:rsidRPr="0011632D">
              <w:rPr>
                <w:w w:val="100"/>
                <w:sz w:val="20"/>
                <w:szCs w:val="20"/>
              </w:rPr>
              <w:br/>
            </w:r>
            <w:r w:rsidRPr="0011632D">
              <w:rPr>
                <w:w w:val="100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74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F37254">
            <w:pPr>
              <w:tabs>
                <w:tab w:val="left" w:pos="1414"/>
                <w:tab w:val="left" w:pos="2091"/>
              </w:tabs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Учебная нагрузка обучающихся, ч.</w:t>
            </w:r>
          </w:p>
        </w:tc>
        <w:tc>
          <w:tcPr>
            <w:tcW w:w="3793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Распределение обязательной аудиторной нагрузки по курсам и семестрам, ч.</w:t>
            </w:r>
          </w:p>
        </w:tc>
      </w:tr>
      <w:tr w:rsidR="00F37254" w:rsidRPr="0011632D" w:rsidTr="00DB104C">
        <w:trPr>
          <w:trHeight w:val="251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474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379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</w:tr>
      <w:tr w:rsidR="00F37254" w:rsidRPr="0011632D" w:rsidTr="00DB104C">
        <w:trPr>
          <w:trHeight w:val="251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Максимальная    нагрузка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Самостоятельная  работа (с.р.+</w:t>
            </w:r>
            <w:proofErr w:type="spellStart"/>
            <w:r w:rsidRPr="0011632D">
              <w:rPr>
                <w:w w:val="100"/>
                <w:sz w:val="20"/>
                <w:szCs w:val="20"/>
              </w:rPr>
              <w:t>и.п</w:t>
            </w:r>
            <w:proofErr w:type="spellEnd"/>
            <w:r w:rsidRPr="0011632D">
              <w:rPr>
                <w:w w:val="100"/>
                <w:sz w:val="20"/>
                <w:szCs w:val="20"/>
              </w:rPr>
              <w:t>.)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С преподавателем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Практика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 курс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 курс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 курс</w:t>
            </w:r>
          </w:p>
        </w:tc>
      </w:tr>
      <w:tr w:rsidR="00F37254" w:rsidRPr="0011632D" w:rsidTr="00DB104C">
        <w:trPr>
          <w:trHeight w:val="251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F37254" w:rsidRPr="0011632D" w:rsidRDefault="00F37254" w:rsidP="00F37254">
            <w:pPr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в том числе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i/>
                <w:iCs/>
                <w:w w:val="100"/>
                <w:sz w:val="20"/>
                <w:szCs w:val="20"/>
              </w:rPr>
            </w:pPr>
            <w:r w:rsidRPr="0011632D">
              <w:rPr>
                <w:i/>
                <w:iCs/>
                <w:w w:val="100"/>
                <w:sz w:val="20"/>
                <w:szCs w:val="20"/>
              </w:rPr>
              <w:t>I сем.</w:t>
            </w:r>
          </w:p>
        </w:tc>
        <w:tc>
          <w:tcPr>
            <w:tcW w:w="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i/>
                <w:iCs/>
                <w:w w:val="100"/>
                <w:sz w:val="20"/>
                <w:szCs w:val="20"/>
              </w:rPr>
            </w:pPr>
            <w:r w:rsidRPr="0011632D">
              <w:rPr>
                <w:i/>
                <w:iCs/>
                <w:w w:val="100"/>
                <w:sz w:val="20"/>
                <w:szCs w:val="20"/>
              </w:rPr>
              <w:t>II сем.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i/>
                <w:iCs/>
                <w:w w:val="100"/>
                <w:sz w:val="20"/>
                <w:szCs w:val="20"/>
              </w:rPr>
            </w:pPr>
            <w:r w:rsidRPr="0011632D">
              <w:rPr>
                <w:i/>
                <w:iCs/>
                <w:w w:val="100"/>
                <w:sz w:val="20"/>
                <w:szCs w:val="20"/>
              </w:rPr>
              <w:t>III сем.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i/>
                <w:iCs/>
                <w:w w:val="100"/>
                <w:sz w:val="20"/>
                <w:szCs w:val="20"/>
              </w:rPr>
            </w:pPr>
            <w:r w:rsidRPr="0011632D">
              <w:rPr>
                <w:i/>
                <w:iCs/>
                <w:w w:val="100"/>
                <w:sz w:val="20"/>
                <w:szCs w:val="20"/>
              </w:rPr>
              <w:t>IV сем.</w:t>
            </w:r>
          </w:p>
        </w:tc>
        <w:tc>
          <w:tcPr>
            <w:tcW w:w="6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i/>
                <w:iCs/>
                <w:w w:val="100"/>
                <w:sz w:val="20"/>
                <w:szCs w:val="20"/>
              </w:rPr>
            </w:pPr>
            <w:r w:rsidRPr="0011632D">
              <w:rPr>
                <w:i/>
                <w:iCs/>
                <w:w w:val="100"/>
                <w:sz w:val="20"/>
                <w:szCs w:val="20"/>
              </w:rPr>
              <w:t>V   сем.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i/>
                <w:iCs/>
                <w:w w:val="100"/>
                <w:sz w:val="20"/>
                <w:szCs w:val="20"/>
              </w:rPr>
            </w:pPr>
            <w:r w:rsidRPr="0011632D">
              <w:rPr>
                <w:i/>
                <w:iCs/>
                <w:w w:val="100"/>
                <w:sz w:val="20"/>
                <w:szCs w:val="20"/>
              </w:rPr>
              <w:t>VI чем.</w:t>
            </w:r>
          </w:p>
        </w:tc>
      </w:tr>
      <w:tr w:rsidR="00F37254" w:rsidRPr="0011632D" w:rsidTr="00DB104C">
        <w:trPr>
          <w:trHeight w:val="32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F37254" w:rsidRPr="0011632D" w:rsidRDefault="0011632D" w:rsidP="00F37254">
            <w:pPr>
              <w:ind w:left="-373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   Л</w:t>
            </w:r>
            <w:r w:rsidR="00F37254" w:rsidRPr="0011632D">
              <w:rPr>
                <w:w w:val="100"/>
                <w:sz w:val="20"/>
                <w:szCs w:val="20"/>
              </w:rPr>
              <w:t>екции, уроки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proofErr w:type="spellStart"/>
            <w:r w:rsidRPr="0011632D">
              <w:rPr>
                <w:w w:val="100"/>
                <w:sz w:val="20"/>
                <w:szCs w:val="20"/>
              </w:rPr>
              <w:t>Лабор</w:t>
            </w:r>
            <w:proofErr w:type="spellEnd"/>
            <w:r w:rsidRPr="0011632D">
              <w:rPr>
                <w:w w:val="100"/>
                <w:sz w:val="20"/>
                <w:szCs w:val="20"/>
              </w:rPr>
              <w:t xml:space="preserve">. и </w:t>
            </w:r>
            <w:proofErr w:type="spellStart"/>
            <w:r w:rsidRPr="0011632D">
              <w:rPr>
                <w:w w:val="100"/>
                <w:sz w:val="20"/>
                <w:szCs w:val="20"/>
              </w:rPr>
              <w:t>практ</w:t>
            </w:r>
            <w:proofErr w:type="spellEnd"/>
            <w:r w:rsidRPr="0011632D">
              <w:rPr>
                <w:w w:val="100"/>
                <w:sz w:val="20"/>
                <w:szCs w:val="20"/>
              </w:rPr>
              <w:t>. занятия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Курсовая работа</w:t>
            </w: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i/>
                <w:iCs/>
                <w:w w:val="100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i/>
                <w:iCs/>
                <w:w w:val="1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i/>
                <w:iCs/>
                <w:w w:val="10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i/>
                <w:iCs/>
                <w:w w:val="10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i/>
                <w:iCs/>
                <w:w w:val="1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i/>
                <w:iCs/>
                <w:w w:val="100"/>
                <w:sz w:val="20"/>
                <w:szCs w:val="20"/>
              </w:rPr>
            </w:pPr>
          </w:p>
        </w:tc>
      </w:tr>
      <w:tr w:rsidR="00F37254" w:rsidRPr="0011632D" w:rsidTr="00DB104C">
        <w:trPr>
          <w:trHeight w:val="1122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 недель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23 недели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 недель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22 недели</w:t>
            </w: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 недель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F37254" w:rsidRPr="0011632D" w:rsidRDefault="0011632D" w:rsidP="00C817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20 недель</w:t>
            </w:r>
          </w:p>
        </w:tc>
      </w:tr>
      <w:tr w:rsidR="00F37254" w:rsidRPr="0011632D" w:rsidTr="00DB104C">
        <w:trPr>
          <w:trHeight w:val="28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ОБЩЕОБРАЗОВАТЕЛЬНАЯ ЦИКЛ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  <w:r w:rsidR="00DB104C">
              <w:rPr>
                <w:w w:val="100"/>
                <w:sz w:val="20"/>
                <w:szCs w:val="20"/>
              </w:rPr>
              <w:t>4Э/10ДЗ/2З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3078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1026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2052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749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1303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499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552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418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550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33</w:t>
            </w:r>
          </w:p>
        </w:tc>
      </w:tr>
      <w:tr w:rsidR="00F37254" w:rsidRPr="0011632D" w:rsidTr="00DB104C">
        <w:trPr>
          <w:trHeight w:val="266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DB104C" w:rsidP="00C817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2Э/</w:t>
            </w:r>
            <w:r w:rsidR="00F37254" w:rsidRPr="0011632D">
              <w:rPr>
                <w:w w:val="100"/>
                <w:sz w:val="20"/>
                <w:szCs w:val="20"/>
              </w:rPr>
              <w:t> </w:t>
            </w:r>
            <w:r>
              <w:rPr>
                <w:w w:val="100"/>
                <w:sz w:val="20"/>
                <w:szCs w:val="20"/>
              </w:rPr>
              <w:t>6ДЗ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1832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601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1231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430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801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272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368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238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353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33</w:t>
            </w:r>
          </w:p>
        </w:tc>
      </w:tr>
      <w:tr w:rsidR="00C35E57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УПб.01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УПб.02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158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УПб.03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158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  <w:r w:rsidR="00257B5C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158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УПп.04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293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88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УПб.05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158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 УПб.06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DB104C" w:rsidP="00C817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4-</w:t>
            </w:r>
            <w:r w:rsidR="00F37254" w:rsidRPr="0011632D"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 УПб.07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 УПб.08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УПб.09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Родной язык (русский)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4-ДЗ*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DB104C" w:rsidP="00C817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2Э/2ДЗ</w:t>
            </w:r>
            <w:r w:rsidR="00F37254"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982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341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641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241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170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138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153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УПп.10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248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3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УПп.11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Физика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248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151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УПб.12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145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ИП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Индивидуальный проект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4-ДЗ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5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Элективные курсы   по выбору обучающихся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DB104C" w:rsidP="00C817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2ДЗ/2З</w:t>
            </w:r>
            <w:r w:rsidR="00F37254"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264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84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102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33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ЭК.01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Человек и общество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80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ЭК.02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4-ДЗ*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ЭК.03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Черчение и графика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1-З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23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3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ЭК.04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Основы финансовой грамотности/Основы предпринимательства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6-З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33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lastRenderedPageBreak/>
              <w:t>ПП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7254" w:rsidRPr="0011632D" w:rsidRDefault="00DB104C" w:rsidP="00C817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6Э/</w:t>
            </w:r>
            <w:r w:rsidR="00F37254" w:rsidRPr="0011632D">
              <w:rPr>
                <w:w w:val="100"/>
                <w:sz w:val="20"/>
                <w:szCs w:val="20"/>
              </w:rPr>
              <w:t> </w:t>
            </w:r>
            <w:r>
              <w:rPr>
                <w:w w:val="100"/>
                <w:sz w:val="20"/>
                <w:szCs w:val="20"/>
              </w:rPr>
              <w:t>18ДЗ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2484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360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294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484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236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1404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276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194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242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687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37254" w:rsidRPr="0011632D" w:rsidRDefault="00F37254" w:rsidP="0011632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DB104C" w:rsidP="00C817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8ДЗ</w:t>
            </w:r>
            <w:r w:rsidR="00F37254"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441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147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294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ОП.01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2-ДЗ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ОП.02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Основы электротехники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ОП.04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ОП.05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Основы экономики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32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ОП.06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36</w:t>
            </w:r>
          </w:p>
        </w:tc>
      </w:tr>
      <w:tr w:rsidR="00F37254" w:rsidRPr="0011632D" w:rsidTr="00DB104C">
        <w:trPr>
          <w:trHeight w:val="79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ОП.07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газе/Социальная адаптация и основы социально-правовых знаний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44</w:t>
            </w:r>
          </w:p>
        </w:tc>
      </w:tr>
      <w:tr w:rsidR="00F37254" w:rsidRPr="0011632D" w:rsidTr="00DB104C">
        <w:trPr>
          <w:trHeight w:val="90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ОП.08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Информационные технологии в профессиональной деятельности/Адаптивные информационно-коммуникационные технологии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32</w:t>
            </w:r>
          </w:p>
        </w:tc>
      </w:tr>
      <w:tr w:rsidR="00F37254" w:rsidRPr="0011632D" w:rsidTr="00DB104C">
        <w:trPr>
          <w:trHeight w:val="236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DB104C" w:rsidP="00C817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6Э/10ДЗ</w:t>
            </w:r>
            <w:r w:rsidR="00F37254"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2043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213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426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310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116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1404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81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244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194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210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558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524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ПМ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DB104C" w:rsidP="00C8175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6Э/</w:t>
            </w:r>
            <w:r w:rsidR="00F37254" w:rsidRPr="0011632D">
              <w:rPr>
                <w:w w:val="100"/>
                <w:sz w:val="20"/>
                <w:szCs w:val="20"/>
              </w:rPr>
              <w:t> </w:t>
            </w:r>
            <w:r>
              <w:rPr>
                <w:w w:val="100"/>
                <w:sz w:val="20"/>
                <w:szCs w:val="20"/>
              </w:rPr>
              <w:t>9ДЗ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1983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193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386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310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76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1404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81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244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194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210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537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524</w:t>
            </w:r>
          </w:p>
        </w:tc>
      </w:tr>
      <w:tr w:rsidR="00F37254" w:rsidRPr="0011632D" w:rsidTr="00DB104C">
        <w:trPr>
          <w:trHeight w:val="591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37254" w:rsidRPr="0011632D" w:rsidRDefault="00F37254" w:rsidP="00C8175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Подготовительно-сварочные работы контроль качества сварных швов после сварки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3-Э(к)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217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252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81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244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F37254" w:rsidRPr="0011632D" w:rsidTr="00DB104C">
        <w:trPr>
          <w:trHeight w:val="4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Основы технологии сварки и сварочное оборудование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2-Э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97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65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81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39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Технология производства сварных конструкций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35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МДК.01.03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39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МДК.01.04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УП.01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ПП.01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3-ДЗ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488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37254" w:rsidRPr="0011632D" w:rsidRDefault="00F37254" w:rsidP="00C8175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Ручная дуговая сварка( наплавка, резка) плавящимся покрытым электродом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5 -Э(к)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725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99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87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576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210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415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F37254" w:rsidRPr="0011632D" w:rsidTr="00DB104C">
        <w:trPr>
          <w:trHeight w:val="57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 Техника и технология ручной дуговой сварки (наплавки, резки) покрытыми электродами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4-Э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99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УП.02.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161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lastRenderedPageBreak/>
              <w:t>ПП.02.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5-ДЗ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ПМ.05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6-Э(к)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681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35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70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53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576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122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524</w:t>
            </w:r>
          </w:p>
        </w:tc>
      </w:tr>
      <w:tr w:rsidR="00F37254" w:rsidRPr="0011632D" w:rsidTr="00DB104C">
        <w:trPr>
          <w:trHeight w:val="41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МДК.05.01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Техника и технология газовой сварки (наплавки)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6-Э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105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70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20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УП.05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288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ПП.05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54" w:rsidRPr="0011632D" w:rsidRDefault="00F37254" w:rsidP="00C81755">
            <w:pPr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6-ДЗ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216</w:t>
            </w:r>
          </w:p>
        </w:tc>
      </w:tr>
      <w:tr w:rsidR="00F37254" w:rsidRPr="0011632D" w:rsidTr="00DB104C">
        <w:trPr>
          <w:trHeight w:val="266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ФК.00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7254" w:rsidRPr="0011632D" w:rsidRDefault="00F37254" w:rsidP="00C8175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6-ДЗ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40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color w:val="auto"/>
                <w:w w:val="100"/>
                <w:sz w:val="20"/>
                <w:szCs w:val="20"/>
              </w:rPr>
              <w:t>21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19</w:t>
            </w:r>
          </w:p>
        </w:tc>
      </w:tr>
      <w:tr w:rsidR="00F37254" w:rsidRPr="0011632D" w:rsidTr="00DB104C">
        <w:trPr>
          <w:trHeight w:val="4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right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5562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1386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2772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1233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1539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1404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828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792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612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11632D">
              <w:rPr>
                <w:b/>
                <w:bCs/>
                <w:w w:val="100"/>
                <w:sz w:val="20"/>
                <w:szCs w:val="20"/>
              </w:rPr>
              <w:t>720</w:t>
            </w:r>
          </w:p>
        </w:tc>
      </w:tr>
      <w:tr w:rsidR="00F37254" w:rsidRPr="0011632D" w:rsidTr="00DB104C">
        <w:trPr>
          <w:trHeight w:val="3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BFBFBF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BFBFB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BFBFB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BFBFB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BFBFB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BFBFB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BFBFB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1632D">
              <w:rPr>
                <w:color w:val="auto"/>
                <w:w w:val="100"/>
                <w:sz w:val="20"/>
                <w:szCs w:val="20"/>
              </w:rPr>
              <w:t>3н</w:t>
            </w:r>
          </w:p>
        </w:tc>
      </w:tr>
      <w:tr w:rsidR="00F37254" w:rsidRPr="0011632D" w:rsidTr="00DB104C">
        <w:trPr>
          <w:trHeight w:val="527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16"/>
                <w:szCs w:val="16"/>
              </w:rPr>
            </w:pPr>
            <w:r w:rsidRPr="0011632D">
              <w:rPr>
                <w:w w:val="100"/>
                <w:sz w:val="16"/>
                <w:szCs w:val="16"/>
              </w:rPr>
              <w:t>ОБЪЕМ ОБРАЗОВАТЕЛЬНОЙ ПРОГРАММЫ В АКАДЕМИЧЕСКИХ ЧАСАХ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4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37254" w:rsidRPr="0011632D" w:rsidRDefault="00F37254" w:rsidP="00C81755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36" w:rsidRDefault="00D15C36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37254" w:rsidRPr="00D15C36" w:rsidRDefault="00F37254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15C36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36" w:rsidRDefault="00D15C36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37254" w:rsidRPr="00D15C36" w:rsidRDefault="00F37254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15C36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36" w:rsidRDefault="00D15C36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37254" w:rsidRPr="00D15C36" w:rsidRDefault="00F37254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15C36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36" w:rsidRDefault="00D15C36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37254" w:rsidRPr="00D15C36" w:rsidRDefault="00F37254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15C36"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15C36" w:rsidRDefault="00D15C36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F37254" w:rsidRPr="00D15C36" w:rsidRDefault="00F37254" w:rsidP="00D15C36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15C36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254" w:rsidRPr="00D15C36" w:rsidRDefault="00D15C36" w:rsidP="00D15C36">
            <w:pPr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864</w:t>
            </w:r>
          </w:p>
        </w:tc>
      </w:tr>
      <w:tr w:rsidR="00DB104C" w:rsidRPr="0011632D" w:rsidTr="00DB104C">
        <w:trPr>
          <w:trHeight w:val="354"/>
        </w:trPr>
        <w:tc>
          <w:tcPr>
            <w:tcW w:w="6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Государственная итоговая аттестация:</w:t>
            </w:r>
            <w:r w:rsidRPr="00F37254">
              <w:rPr>
                <w:w w:val="100"/>
                <w:sz w:val="20"/>
                <w:szCs w:val="20"/>
              </w:rPr>
              <w:br/>
              <w:t>Защита выпускной квалификационной работы (выпускная практическая квалификационная работа и письменная экзаменационная работа)</w:t>
            </w:r>
          </w:p>
        </w:tc>
        <w:tc>
          <w:tcPr>
            <w:tcW w:w="2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ИТОГО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 xml:space="preserve">77 </w:t>
            </w:r>
            <w:proofErr w:type="spellStart"/>
            <w:r w:rsidRPr="00F37254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F37254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612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720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468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631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125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216</w:t>
            </w:r>
          </w:p>
        </w:tc>
      </w:tr>
      <w:tr w:rsidR="00DB104C" w:rsidRPr="0011632D" w:rsidTr="00DB104C">
        <w:trPr>
          <w:trHeight w:val="325"/>
        </w:trPr>
        <w:tc>
          <w:tcPr>
            <w:tcW w:w="6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 xml:space="preserve">25 </w:t>
            </w:r>
            <w:proofErr w:type="spellStart"/>
            <w:r w:rsidRPr="00F37254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F37254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161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271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288</w:t>
            </w:r>
          </w:p>
        </w:tc>
      </w:tr>
      <w:tr w:rsidR="00DB104C" w:rsidRPr="0011632D" w:rsidTr="00DB104C">
        <w:trPr>
          <w:trHeight w:val="325"/>
        </w:trPr>
        <w:tc>
          <w:tcPr>
            <w:tcW w:w="6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 xml:space="preserve">14 </w:t>
            </w:r>
            <w:proofErr w:type="spellStart"/>
            <w:r w:rsidRPr="00F37254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F37254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производств</w:t>
            </w:r>
            <w:proofErr w:type="gramStart"/>
            <w:r w:rsidRPr="00F37254">
              <w:rPr>
                <w:w w:val="100"/>
                <w:sz w:val="20"/>
                <w:szCs w:val="20"/>
              </w:rPr>
              <w:t>.</w:t>
            </w:r>
            <w:proofErr w:type="gramEnd"/>
            <w:r w:rsidRPr="00F37254"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 w:rsidRPr="00F37254">
              <w:rPr>
                <w:w w:val="100"/>
                <w:sz w:val="20"/>
                <w:szCs w:val="20"/>
              </w:rPr>
              <w:t>п</w:t>
            </w:r>
            <w:proofErr w:type="gramEnd"/>
            <w:r w:rsidRPr="00F37254">
              <w:rPr>
                <w:w w:val="100"/>
                <w:sz w:val="20"/>
                <w:szCs w:val="20"/>
              </w:rPr>
              <w:t xml:space="preserve">рактики 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216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216</w:t>
            </w:r>
          </w:p>
        </w:tc>
      </w:tr>
      <w:tr w:rsidR="00DB104C" w:rsidRPr="0011632D" w:rsidTr="00DB104C">
        <w:trPr>
          <w:trHeight w:val="516"/>
        </w:trPr>
        <w:tc>
          <w:tcPr>
            <w:tcW w:w="6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 xml:space="preserve">4 </w:t>
            </w:r>
            <w:proofErr w:type="spellStart"/>
            <w:r w:rsidRPr="00F37254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F37254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11632D">
              <w:rPr>
                <w:w w:val="100"/>
                <w:sz w:val="20"/>
                <w:szCs w:val="20"/>
              </w:rPr>
              <w:t>3</w:t>
            </w:r>
            <w:r w:rsidRPr="00F37254">
              <w:rPr>
                <w:w w:val="100"/>
                <w:sz w:val="20"/>
                <w:szCs w:val="20"/>
              </w:rPr>
              <w:t>6</w:t>
            </w:r>
          </w:p>
        </w:tc>
      </w:tr>
      <w:tr w:rsidR="00DB104C" w:rsidRPr="0011632D" w:rsidTr="00DB104C">
        <w:trPr>
          <w:trHeight w:val="325"/>
        </w:trPr>
        <w:tc>
          <w:tcPr>
            <w:tcW w:w="6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 xml:space="preserve">3 </w:t>
            </w:r>
            <w:proofErr w:type="spellStart"/>
            <w:r w:rsidRPr="00F37254">
              <w:rPr>
                <w:w w:val="100"/>
                <w:sz w:val="20"/>
                <w:szCs w:val="20"/>
              </w:rPr>
              <w:t>нед</w:t>
            </w:r>
            <w:proofErr w:type="spellEnd"/>
            <w:r w:rsidRPr="00F37254"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ГИА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108</w:t>
            </w:r>
          </w:p>
        </w:tc>
      </w:tr>
      <w:tr w:rsidR="00DB104C" w:rsidRPr="0011632D" w:rsidTr="00DB104C">
        <w:trPr>
          <w:trHeight w:val="384"/>
        </w:trPr>
        <w:tc>
          <w:tcPr>
            <w:tcW w:w="6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 </w:t>
            </w: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</w:tr>
      <w:tr w:rsidR="00DB104C" w:rsidRPr="0011632D" w:rsidTr="00DB104C">
        <w:trPr>
          <w:trHeight w:val="325"/>
        </w:trPr>
        <w:tc>
          <w:tcPr>
            <w:tcW w:w="6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jc w:val="center"/>
              <w:rPr>
                <w:w w:val="100"/>
                <w:sz w:val="20"/>
                <w:szCs w:val="20"/>
              </w:rPr>
            </w:pPr>
            <w:r w:rsidRPr="00F37254">
              <w:rPr>
                <w:w w:val="100"/>
                <w:sz w:val="20"/>
                <w:szCs w:val="20"/>
              </w:rPr>
              <w:t> </w:t>
            </w: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04C" w:rsidRPr="00F37254" w:rsidRDefault="00DB104C" w:rsidP="00F37254">
            <w:pPr>
              <w:rPr>
                <w:w w:val="100"/>
                <w:sz w:val="20"/>
                <w:szCs w:val="20"/>
              </w:rPr>
            </w:pPr>
            <w:proofErr w:type="spellStart"/>
            <w:r w:rsidRPr="00F37254">
              <w:rPr>
                <w:w w:val="100"/>
                <w:sz w:val="20"/>
                <w:szCs w:val="20"/>
              </w:rPr>
              <w:t>дифф</w:t>
            </w:r>
            <w:proofErr w:type="spellEnd"/>
            <w:r w:rsidRPr="00F37254">
              <w:rPr>
                <w:w w:val="100"/>
                <w:sz w:val="20"/>
                <w:szCs w:val="20"/>
              </w:rPr>
              <w:t>. зачетов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DB104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DB104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DB104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DB104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7</w:t>
            </w:r>
            <w:r>
              <w:rPr>
                <w:color w:val="auto"/>
                <w:w w:val="100"/>
                <w:sz w:val="20"/>
                <w:szCs w:val="20"/>
              </w:rPr>
              <w:t>/1ф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4C" w:rsidRPr="00F37254" w:rsidRDefault="00DB104C" w:rsidP="001163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37254">
              <w:rPr>
                <w:color w:val="auto"/>
                <w:w w:val="100"/>
                <w:sz w:val="20"/>
                <w:szCs w:val="20"/>
              </w:rPr>
              <w:t>7/1ф</w:t>
            </w:r>
          </w:p>
        </w:tc>
      </w:tr>
    </w:tbl>
    <w:p w:rsidR="00620A1D" w:rsidRPr="00F200D3" w:rsidRDefault="00620A1D" w:rsidP="004B7044">
      <w:pPr>
        <w:jc w:val="center"/>
        <w:rPr>
          <w:color w:val="auto"/>
          <w:sz w:val="26"/>
          <w:szCs w:val="26"/>
        </w:rPr>
      </w:pPr>
    </w:p>
    <w:p w:rsidR="00620A1D" w:rsidRPr="00F200D3" w:rsidRDefault="00620A1D" w:rsidP="004B7044">
      <w:pPr>
        <w:jc w:val="center"/>
        <w:rPr>
          <w:color w:val="auto"/>
          <w:sz w:val="26"/>
          <w:szCs w:val="26"/>
        </w:rPr>
      </w:pPr>
    </w:p>
    <w:p w:rsidR="00620A1D" w:rsidRPr="00F200D3" w:rsidRDefault="00620A1D" w:rsidP="00620A1D">
      <w:pPr>
        <w:jc w:val="center"/>
        <w:rPr>
          <w:color w:val="auto"/>
          <w:sz w:val="26"/>
          <w:szCs w:val="26"/>
        </w:rPr>
      </w:pPr>
    </w:p>
    <w:p w:rsidR="00620A1D" w:rsidRDefault="00620A1D" w:rsidP="00620A1D">
      <w:pPr>
        <w:jc w:val="center"/>
        <w:rPr>
          <w:color w:val="auto"/>
          <w:sz w:val="26"/>
          <w:szCs w:val="26"/>
        </w:rPr>
      </w:pPr>
    </w:p>
    <w:p w:rsidR="0011632D" w:rsidRDefault="0011632D" w:rsidP="00620A1D">
      <w:pPr>
        <w:jc w:val="center"/>
        <w:rPr>
          <w:color w:val="auto"/>
          <w:sz w:val="26"/>
          <w:szCs w:val="26"/>
        </w:rPr>
      </w:pPr>
    </w:p>
    <w:p w:rsidR="0011632D" w:rsidRPr="00F200D3" w:rsidRDefault="0011632D" w:rsidP="00620A1D">
      <w:pPr>
        <w:jc w:val="center"/>
        <w:rPr>
          <w:color w:val="auto"/>
          <w:sz w:val="26"/>
          <w:szCs w:val="26"/>
        </w:rPr>
      </w:pPr>
    </w:p>
    <w:p w:rsidR="00620A1D" w:rsidRDefault="00620A1D" w:rsidP="00620A1D">
      <w:pPr>
        <w:jc w:val="center"/>
        <w:rPr>
          <w:color w:val="auto"/>
          <w:sz w:val="26"/>
          <w:szCs w:val="26"/>
        </w:rPr>
      </w:pPr>
    </w:p>
    <w:p w:rsidR="00C3582A" w:rsidRDefault="00C3582A" w:rsidP="00620A1D">
      <w:pPr>
        <w:jc w:val="center"/>
        <w:rPr>
          <w:color w:val="auto"/>
          <w:sz w:val="26"/>
          <w:szCs w:val="26"/>
        </w:rPr>
      </w:pPr>
    </w:p>
    <w:p w:rsidR="00C3582A" w:rsidRDefault="00C3582A" w:rsidP="00620A1D">
      <w:pPr>
        <w:jc w:val="center"/>
        <w:rPr>
          <w:color w:val="auto"/>
          <w:sz w:val="26"/>
          <w:szCs w:val="26"/>
        </w:rPr>
      </w:pPr>
    </w:p>
    <w:p w:rsidR="00C3582A" w:rsidRDefault="00C3582A" w:rsidP="00620A1D">
      <w:pPr>
        <w:jc w:val="center"/>
        <w:rPr>
          <w:color w:val="auto"/>
          <w:sz w:val="26"/>
          <w:szCs w:val="26"/>
        </w:rPr>
      </w:pPr>
    </w:p>
    <w:p w:rsidR="00C3582A" w:rsidRDefault="00C3582A" w:rsidP="00620A1D">
      <w:pPr>
        <w:jc w:val="center"/>
        <w:rPr>
          <w:color w:val="auto"/>
          <w:sz w:val="26"/>
          <w:szCs w:val="26"/>
        </w:rPr>
      </w:pPr>
    </w:p>
    <w:p w:rsidR="00C3582A" w:rsidRPr="00F200D3" w:rsidRDefault="00C3582A" w:rsidP="00620A1D">
      <w:pPr>
        <w:jc w:val="center"/>
        <w:rPr>
          <w:color w:val="auto"/>
          <w:sz w:val="26"/>
          <w:szCs w:val="26"/>
        </w:rPr>
      </w:pPr>
    </w:p>
    <w:p w:rsidR="00620A1D" w:rsidRPr="00F200D3" w:rsidRDefault="00620A1D" w:rsidP="00C3582A">
      <w:pPr>
        <w:jc w:val="center"/>
        <w:rPr>
          <w:b/>
          <w:color w:val="auto"/>
        </w:rPr>
      </w:pPr>
      <w:r w:rsidRPr="00F200D3">
        <w:rPr>
          <w:b/>
          <w:bCs/>
          <w:color w:val="auto"/>
        </w:rPr>
        <w:t>4</w:t>
      </w:r>
      <w:r w:rsidRPr="00F200D3">
        <w:rPr>
          <w:b/>
          <w:color w:val="auto"/>
        </w:rPr>
        <w:t>.  Перечень кабинетов, лабораторий, мастерских и др. для</w:t>
      </w:r>
      <w:r w:rsidR="00C3582A">
        <w:rPr>
          <w:b/>
          <w:color w:val="auto"/>
        </w:rPr>
        <w:t xml:space="preserve"> </w:t>
      </w:r>
      <w:r w:rsidRPr="00F200D3">
        <w:rPr>
          <w:b/>
          <w:color w:val="auto"/>
        </w:rPr>
        <w:t>подготовки по профессии 15.01.05 Сварщик ручной и частично механизированной сварки (наплавки)</w:t>
      </w:r>
    </w:p>
    <w:p w:rsidR="00620A1D" w:rsidRPr="00F200D3" w:rsidRDefault="00620A1D" w:rsidP="00620A1D">
      <w:pPr>
        <w:rPr>
          <w:b/>
          <w:color w:val="auto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631"/>
      </w:tblGrid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F200D3">
              <w:rPr>
                <w:b/>
                <w:color w:val="auto"/>
                <w:sz w:val="24"/>
                <w:szCs w:val="24"/>
              </w:rPr>
              <w:t>№</w:t>
            </w:r>
          </w:p>
          <w:p w:rsidR="00620A1D" w:rsidRPr="00F200D3" w:rsidRDefault="00620A1D" w:rsidP="00A3465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Наименование</w:t>
            </w:r>
          </w:p>
          <w:p w:rsidR="00620A1D" w:rsidRPr="00F200D3" w:rsidRDefault="00620A1D" w:rsidP="00A3465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Кабинеты</w:t>
            </w:r>
            <w:r w:rsidRPr="00F200D3">
              <w:rPr>
                <w:color w:val="auto"/>
                <w:sz w:val="24"/>
                <w:szCs w:val="24"/>
              </w:rPr>
              <w:t>: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Русского языка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Литературы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Иностранных языков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Математики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Истории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Основ безопасности жизнедеятельности и охраны труда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Физики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Химии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Географии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Биологии с основами экологии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 xml:space="preserve">11  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 xml:space="preserve"> Безопасности жизнедеятельности  и охраны труда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 xml:space="preserve"> Технической графики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Теоретических основ сварки и резки металлов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Лаборатории</w:t>
            </w:r>
            <w:r w:rsidRPr="00F200D3">
              <w:rPr>
                <w:color w:val="auto"/>
                <w:sz w:val="24"/>
                <w:szCs w:val="24"/>
              </w:rPr>
              <w:t>: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Материаловедения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Электротехники и сварочного оборудования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Испытания материалов и контроля качества сварных соединений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Мастерские</w:t>
            </w:r>
            <w:r w:rsidRPr="00F200D3">
              <w:rPr>
                <w:color w:val="auto"/>
                <w:sz w:val="24"/>
                <w:szCs w:val="24"/>
              </w:rPr>
              <w:t>: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Слесарная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Сварочная для сварки металлов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pStyle w:val="2b"/>
              <w:shd w:val="clear" w:color="auto" w:fill="auto"/>
              <w:spacing w:after="0" w:line="322" w:lineRule="exact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Учебная-мастерская-лаборатория по компетенции «Преподавание технологии»</w:t>
            </w:r>
            <w:r w:rsidRPr="00F200D3">
              <w:rPr>
                <w:rFonts w:ascii="Times New Roman" w:hAnsi="Times New Roman" w:cs="Times New Roman"/>
                <w:sz w:val="24"/>
                <w:szCs w:val="24"/>
              </w:rPr>
              <w:t xml:space="preserve">,  оснащённая по гранту «Молодые профессионалы» в соответствии с требованиями </w:t>
            </w:r>
            <w:r w:rsidRPr="00F2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F2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F200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0A1D" w:rsidRPr="00F200D3" w:rsidRDefault="00620A1D" w:rsidP="00A34653">
            <w:pPr>
              <w:pStyle w:val="2b"/>
              <w:shd w:val="clear" w:color="auto" w:fill="auto"/>
              <w:spacing w:after="0" w:line="322" w:lineRule="exact"/>
              <w:ind w:left="720"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3">
              <w:rPr>
                <w:rFonts w:ascii="Times New Roman" w:hAnsi="Times New Roman" w:cs="Times New Roman"/>
                <w:sz w:val="24"/>
                <w:szCs w:val="24"/>
              </w:rPr>
              <w:t>- компьютеры/ноутбуки;</w:t>
            </w:r>
          </w:p>
          <w:p w:rsidR="00620A1D" w:rsidRPr="00F200D3" w:rsidRDefault="00620A1D" w:rsidP="00A34653">
            <w:pPr>
              <w:pStyle w:val="2b"/>
              <w:shd w:val="clear" w:color="auto" w:fill="auto"/>
              <w:spacing w:after="0" w:line="322" w:lineRule="exact"/>
              <w:ind w:left="720"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3">
              <w:rPr>
                <w:rFonts w:ascii="Times New Roman" w:hAnsi="Times New Roman" w:cs="Times New Roman"/>
                <w:sz w:val="24"/>
                <w:szCs w:val="24"/>
              </w:rPr>
              <w:t xml:space="preserve">- портативная лабораторная платформа IQ </w:t>
            </w:r>
            <w:proofErr w:type="spellStart"/>
            <w:r w:rsidRPr="00F200D3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proofErr w:type="spellEnd"/>
            <w:r w:rsidRPr="00F200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A1D" w:rsidRPr="00F200D3" w:rsidRDefault="00620A1D" w:rsidP="00A34653">
            <w:pPr>
              <w:pStyle w:val="2b"/>
              <w:shd w:val="clear" w:color="auto" w:fill="auto"/>
              <w:spacing w:after="0" w:line="322" w:lineRule="exact"/>
              <w:ind w:left="720"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3">
              <w:rPr>
                <w:rFonts w:ascii="Times New Roman" w:hAnsi="Times New Roman" w:cs="Times New Roman"/>
                <w:sz w:val="24"/>
                <w:szCs w:val="24"/>
              </w:rPr>
              <w:t xml:space="preserve">- набор "Альтернативная Энергия" IQ </w:t>
            </w:r>
            <w:proofErr w:type="spellStart"/>
            <w:r w:rsidRPr="00F200D3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proofErr w:type="spellEnd"/>
            <w:r w:rsidRPr="00F200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A1D" w:rsidRPr="00F200D3" w:rsidRDefault="00620A1D" w:rsidP="00A34653">
            <w:pPr>
              <w:pStyle w:val="2b"/>
              <w:shd w:val="clear" w:color="auto" w:fill="auto"/>
              <w:spacing w:after="0" w:line="322" w:lineRule="exact"/>
              <w:ind w:left="720"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3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слесарно-столярный для ремонтных работ;</w:t>
            </w:r>
          </w:p>
          <w:p w:rsidR="00620A1D" w:rsidRPr="00F200D3" w:rsidRDefault="00620A1D" w:rsidP="00A34653">
            <w:pPr>
              <w:pStyle w:val="2b"/>
              <w:shd w:val="clear" w:color="auto" w:fill="auto"/>
              <w:spacing w:after="0" w:line="322" w:lineRule="exact"/>
              <w:ind w:left="720"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верстаки;</w:t>
            </w:r>
          </w:p>
          <w:p w:rsidR="00620A1D" w:rsidRPr="00F200D3" w:rsidRDefault="00620A1D" w:rsidP="00A34653">
            <w:pPr>
              <w:pStyle w:val="2b"/>
              <w:shd w:val="clear" w:color="auto" w:fill="auto"/>
              <w:spacing w:after="0" w:line="322" w:lineRule="exact"/>
              <w:ind w:left="720"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F200D3">
              <w:rPr>
                <w:rFonts w:ascii="Times New Roman" w:hAnsi="Times New Roman" w:cs="Times New Roman"/>
                <w:sz w:val="24"/>
                <w:szCs w:val="24"/>
              </w:rPr>
              <w:t>- интерактивное оборудование;</w:t>
            </w:r>
          </w:p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 xml:space="preserve">             - учебная литература.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Полигоны</w:t>
            </w:r>
            <w:r w:rsidRPr="00F200D3">
              <w:rPr>
                <w:color w:val="auto"/>
                <w:sz w:val="24"/>
                <w:szCs w:val="24"/>
              </w:rPr>
              <w:t>: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Сварочный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Спортивный</w:t>
            </w:r>
            <w:r w:rsidRPr="00F200D3">
              <w:rPr>
                <w:color w:val="auto"/>
                <w:sz w:val="24"/>
                <w:szCs w:val="24"/>
              </w:rPr>
              <w:t xml:space="preserve"> комплекс: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Спортивный зал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Тренажёрный зал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Открытый стадион (городской)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 xml:space="preserve">Стрелковый тир  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b/>
                <w:color w:val="auto"/>
                <w:sz w:val="24"/>
                <w:szCs w:val="24"/>
              </w:rPr>
              <w:t>Залы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Библиотека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Читальный зал с выходом в сеть Интернет</w:t>
            </w:r>
          </w:p>
        </w:tc>
      </w:tr>
      <w:tr w:rsidR="00F200D3" w:rsidRPr="00F200D3" w:rsidTr="00A34653">
        <w:tc>
          <w:tcPr>
            <w:tcW w:w="617" w:type="dxa"/>
          </w:tcPr>
          <w:p w:rsidR="00620A1D" w:rsidRPr="00F200D3" w:rsidRDefault="00620A1D" w:rsidP="00A34653">
            <w:pPr>
              <w:jc w:val="center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620A1D" w:rsidRPr="00F200D3" w:rsidRDefault="00620A1D" w:rsidP="00A34653">
            <w:pPr>
              <w:jc w:val="both"/>
              <w:rPr>
                <w:color w:val="auto"/>
                <w:sz w:val="24"/>
                <w:szCs w:val="24"/>
              </w:rPr>
            </w:pPr>
            <w:r w:rsidRPr="00F200D3">
              <w:rPr>
                <w:color w:val="auto"/>
                <w:sz w:val="24"/>
                <w:szCs w:val="24"/>
              </w:rPr>
              <w:t>Актовый зал</w:t>
            </w:r>
          </w:p>
        </w:tc>
      </w:tr>
    </w:tbl>
    <w:p w:rsidR="00620A1D" w:rsidRPr="00F200D3" w:rsidRDefault="00620A1D" w:rsidP="00620A1D">
      <w:pPr>
        <w:rPr>
          <w:b/>
          <w:color w:val="auto"/>
        </w:rPr>
      </w:pPr>
    </w:p>
    <w:p w:rsidR="00620A1D" w:rsidRPr="00F200D3" w:rsidRDefault="00620A1D" w:rsidP="00620A1D">
      <w:pPr>
        <w:rPr>
          <w:b/>
          <w:color w:val="auto"/>
        </w:rPr>
      </w:pPr>
      <w:r w:rsidRPr="00F200D3">
        <w:rPr>
          <w:b/>
          <w:color w:val="auto"/>
        </w:rPr>
        <w:t>Перечень минимально необходимого набора инструментов:</w:t>
      </w:r>
    </w:p>
    <w:p w:rsidR="00620A1D" w:rsidRPr="00F200D3" w:rsidRDefault="00620A1D" w:rsidP="00620A1D">
      <w:pPr>
        <w:jc w:val="center"/>
        <w:rPr>
          <w:b/>
          <w:color w:val="auto"/>
        </w:rPr>
      </w:pP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Защитные очки для сварки;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Защитные очки для шлифовки;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Сварочная маска;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32"/>
          <w:szCs w:val="24"/>
        </w:rPr>
      </w:pPr>
      <w:r w:rsidRPr="00F200D3">
        <w:rPr>
          <w:rFonts w:ascii="Times New Roman" w:hAnsi="Times New Roman" w:cs="Times New Roman"/>
          <w:sz w:val="28"/>
        </w:rPr>
        <w:t>Защитные ботинки;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Средство защиты органов слуха;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Ручная шлифовальная машина (болгарка) с защитным кожухом;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Металлическая щётка для шлифовальной машинки, подходящая ей по размеру;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Огнестойкая одежда;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Молоток для отделения шлака;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Зубило;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Разметчик;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Напильники;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Металлические щётки;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lastRenderedPageBreak/>
        <w:t>Молоток;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Универсальный шаблон сварщика;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Стальная линейка с метрической разметкой;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Прямоугольник;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Струбцины и приспособления для сборки под сварку. 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</w:t>
      </w:r>
    </w:p>
    <w:p w:rsidR="00620A1D" w:rsidRPr="00F200D3" w:rsidRDefault="00620A1D" w:rsidP="00620A1D">
      <w:pPr>
        <w:pStyle w:val="a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0D3">
        <w:rPr>
          <w:rFonts w:ascii="Times New Roman" w:hAnsi="Times New Roman" w:cs="Times New Roman"/>
          <w:b/>
          <w:bCs/>
          <w:sz w:val="28"/>
          <w:szCs w:val="28"/>
        </w:rPr>
        <w:t>5. Пояснительная записка к учебному плану</w:t>
      </w:r>
    </w:p>
    <w:p w:rsidR="00620A1D" w:rsidRPr="00F200D3" w:rsidRDefault="00620A1D" w:rsidP="00620A1D">
      <w:pPr>
        <w:pStyle w:val="aff6"/>
        <w:jc w:val="center"/>
        <w:rPr>
          <w:rFonts w:ascii="Times New Roman" w:hAnsi="Times New Roman" w:cs="Times New Roman"/>
          <w:b/>
          <w:bCs/>
        </w:rPr>
      </w:pPr>
    </w:p>
    <w:p w:rsidR="00620A1D" w:rsidRPr="00F200D3" w:rsidRDefault="00620A1D" w:rsidP="00620A1D">
      <w:pPr>
        <w:jc w:val="center"/>
        <w:rPr>
          <w:b/>
          <w:bCs/>
          <w:color w:val="auto"/>
        </w:rPr>
      </w:pPr>
      <w:r w:rsidRPr="00F200D3">
        <w:rPr>
          <w:b/>
          <w:i/>
          <w:color w:val="auto"/>
        </w:rPr>
        <w:t>5.1. Нормативная база реализации ППКРС</w:t>
      </w:r>
    </w:p>
    <w:p w:rsidR="00620A1D" w:rsidRPr="00F200D3" w:rsidRDefault="00620A1D" w:rsidP="00620A1D">
      <w:pPr>
        <w:pStyle w:val="aff6"/>
        <w:ind w:firstLine="709"/>
        <w:rPr>
          <w:rFonts w:ascii="Times New Roman" w:hAnsi="Times New Roman" w:cs="Times New Roman"/>
          <w:sz w:val="28"/>
        </w:rPr>
      </w:pPr>
      <w:r w:rsidRPr="00F200D3">
        <w:rPr>
          <w:rFonts w:ascii="Times New Roman" w:hAnsi="Times New Roman" w:cs="Times New Roman"/>
          <w:sz w:val="28"/>
        </w:rPr>
        <w:t>Настоящий учебный план ГБПОУ ПО «</w:t>
      </w:r>
      <w:proofErr w:type="spellStart"/>
      <w:r w:rsidRPr="00F200D3">
        <w:rPr>
          <w:rFonts w:ascii="Times New Roman" w:hAnsi="Times New Roman" w:cs="Times New Roman"/>
          <w:sz w:val="28"/>
        </w:rPr>
        <w:t>Опочецкий</w:t>
      </w:r>
      <w:proofErr w:type="spellEnd"/>
      <w:r w:rsidRPr="00F200D3">
        <w:rPr>
          <w:rFonts w:ascii="Times New Roman" w:hAnsi="Times New Roman" w:cs="Times New Roman"/>
          <w:sz w:val="28"/>
        </w:rPr>
        <w:t xml:space="preserve"> индустриально-педагогический колледж»  разработан на основе: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Федерального  закона Российской Федерации от 29 декабря 2012 г. №273 – ФЗ «Об образовании в Российской Федерации»;</w:t>
      </w:r>
    </w:p>
    <w:p w:rsidR="0072728D" w:rsidRPr="00F200D3" w:rsidRDefault="0072728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 октября 2013 года № 1199  "Об утверждении перечней профессий и специальностей среднего профессионального образования" с изменениями от 18.11.2015 № 1350;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 России от 17 мая </w:t>
      </w:r>
      <w:smartTag w:uri="urn:schemas-microsoft-com:office:smarttags" w:element="metricconverter">
        <w:smartTagPr>
          <w:attr w:name="ProductID" w:val="2012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>. № 413 «Об утверждении федерального государственного образовательного  стандарта среднего (полного) общего образования»;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DF16BA" w:rsidRDefault="00DF16BA" w:rsidP="00DF16BA">
      <w:pPr>
        <w:pStyle w:val="aff6"/>
        <w:ind w:left="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России от 29 января 2016 г. № 50 «Об утверждении федерального государственного образовательного стандарта  среднего профессионального образования по профессии   15.01.05   Сварщик (ручной и частично механизированной сварки (наплавки) (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№ 41197 от 24 февраля 2016 г.); </w:t>
      </w:r>
    </w:p>
    <w:p w:rsidR="00442BC6" w:rsidRPr="00442BC6" w:rsidRDefault="00442BC6" w:rsidP="00442BC6">
      <w:pPr>
        <w:pStyle w:val="aff6"/>
        <w:ind w:firstLine="709"/>
        <w:jc w:val="both"/>
        <w:rPr>
          <w:rFonts w:ascii="Times New Roman" w:hAnsi="Times New Roman"/>
          <w:sz w:val="28"/>
          <w:szCs w:val="24"/>
        </w:rPr>
      </w:pPr>
      <w:r w:rsidRPr="00442BC6">
        <w:rPr>
          <w:rFonts w:ascii="Times New Roman" w:hAnsi="Times New Roman"/>
          <w:sz w:val="28"/>
          <w:szCs w:val="24"/>
        </w:rPr>
        <w:t xml:space="preserve">Приказа </w:t>
      </w:r>
      <w:proofErr w:type="spellStart"/>
      <w:r w:rsidRPr="00442BC6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42BC6">
        <w:rPr>
          <w:rFonts w:ascii="Times New Roman" w:hAnsi="Times New Roman"/>
          <w:sz w:val="28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442BC6">
          <w:rPr>
            <w:rFonts w:ascii="Times New Roman" w:hAnsi="Times New Roman"/>
            <w:sz w:val="28"/>
            <w:szCs w:val="24"/>
          </w:rPr>
          <w:t>2013 г</w:t>
        </w:r>
      </w:smartTag>
      <w:r w:rsidRPr="00442BC6">
        <w:rPr>
          <w:rFonts w:ascii="Times New Roman" w:hAnsi="Times New Roman"/>
          <w:sz w:val="28"/>
          <w:szCs w:val="24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442BC6" w:rsidRPr="00442BC6" w:rsidRDefault="00442BC6" w:rsidP="00442BC6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442BC6">
        <w:rPr>
          <w:rFonts w:ascii="Times New Roman" w:hAnsi="Times New Roman"/>
          <w:sz w:val="28"/>
          <w:szCs w:val="24"/>
        </w:rPr>
        <w:t xml:space="preserve">Приказа </w:t>
      </w:r>
      <w:proofErr w:type="spellStart"/>
      <w:r w:rsidRPr="00442BC6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42BC6">
        <w:rPr>
          <w:rFonts w:ascii="Times New Roman" w:hAnsi="Times New Roman"/>
          <w:sz w:val="28"/>
          <w:szCs w:val="24"/>
        </w:rPr>
        <w:t xml:space="preserve"> России от 14 июня 2013 года № 464 «Об утверждении Порядка организации и осуществлении образовательной  деятельности по образовательным программам среднего профессионального образования»;</w:t>
      </w:r>
      <w:r w:rsidRPr="00442BC6">
        <w:rPr>
          <w:rFonts w:ascii="Times New Roman" w:hAnsi="Times New Roman"/>
          <w:sz w:val="32"/>
          <w:szCs w:val="28"/>
        </w:rPr>
        <w:t xml:space="preserve"> </w:t>
      </w:r>
      <w:r w:rsidRPr="00442BC6">
        <w:rPr>
          <w:rFonts w:ascii="Times New Roman" w:hAnsi="Times New Roman"/>
          <w:sz w:val="28"/>
          <w:szCs w:val="28"/>
        </w:rPr>
        <w:t>с изм. от 22.01.2014 № 31,  от 17.03.2014 пр. №87, от 28.08.2020 № 441</w:t>
      </w:r>
    </w:p>
    <w:p w:rsidR="00442BC6" w:rsidRPr="00442BC6" w:rsidRDefault="00442BC6" w:rsidP="00442BC6">
      <w:pPr>
        <w:pStyle w:val="aff6"/>
        <w:ind w:left="66"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lastRenderedPageBreak/>
        <w:t>Приказа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Министерства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образования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и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науки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Российской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Федерации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от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23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08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2017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г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№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</w:t>
      </w:r>
      <w:r w:rsidRPr="00442BC6">
        <w:rPr>
          <w:rFonts w:ascii="Times New Roman" w:hAnsi="Times New Roman"/>
          <w:bCs/>
          <w:sz w:val="28"/>
          <w:szCs w:val="24"/>
          <w:shd w:val="clear" w:color="auto" w:fill="FFFFFF"/>
        </w:rPr>
        <w:t>816</w:t>
      </w:r>
      <w:r w:rsidRPr="00442BC6">
        <w:rPr>
          <w:rFonts w:ascii="Times New Roman" w:hAnsi="Times New Roman"/>
          <w:sz w:val="28"/>
          <w:szCs w:val="24"/>
          <w:shd w:val="clear" w:color="auto" w:fill="FFFFFF"/>
        </w:rPr>
        <w:t> 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442BC6" w:rsidRPr="00442BC6" w:rsidRDefault="00442BC6" w:rsidP="00442BC6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  <w:r w:rsidRPr="00442BC6">
        <w:rPr>
          <w:rFonts w:ascii="Times New Roman" w:hAnsi="Times New Roman"/>
          <w:sz w:val="28"/>
        </w:rPr>
        <w:t>Положения о практической подготовке обучающихся, утверждённого приказом Министерства науки и высшего образования РФ и Министерства просвещения РФ от 05.08.2020 № 885/390,</w:t>
      </w:r>
    </w:p>
    <w:p w:rsidR="00442BC6" w:rsidRPr="00442BC6" w:rsidRDefault="00442BC6" w:rsidP="00442BC6">
      <w:pPr>
        <w:pStyle w:val="aff6"/>
        <w:ind w:firstLine="709"/>
        <w:jc w:val="both"/>
        <w:rPr>
          <w:rFonts w:ascii="Times New Roman" w:hAnsi="Times New Roman"/>
          <w:sz w:val="28"/>
          <w:szCs w:val="24"/>
        </w:rPr>
      </w:pPr>
      <w:r w:rsidRPr="00442BC6">
        <w:rPr>
          <w:rFonts w:ascii="Times New Roman" w:hAnsi="Times New Roman"/>
          <w:sz w:val="28"/>
          <w:szCs w:val="24"/>
        </w:rPr>
        <w:t xml:space="preserve">Приказа  </w:t>
      </w:r>
      <w:proofErr w:type="spellStart"/>
      <w:r w:rsidRPr="00442BC6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42BC6">
        <w:rPr>
          <w:rFonts w:ascii="Times New Roman" w:hAnsi="Times New Roman"/>
          <w:sz w:val="28"/>
          <w:szCs w:val="24"/>
        </w:rPr>
        <w:t xml:space="preserve"> России от 25 октября </w:t>
      </w:r>
      <w:smartTag w:uri="urn:schemas-microsoft-com:office:smarttags" w:element="metricconverter">
        <w:smartTagPr>
          <w:attr w:name="ProductID" w:val="2013 г"/>
        </w:smartTagPr>
        <w:r w:rsidRPr="00442BC6">
          <w:rPr>
            <w:rFonts w:ascii="Times New Roman" w:hAnsi="Times New Roman"/>
            <w:sz w:val="28"/>
            <w:szCs w:val="24"/>
          </w:rPr>
          <w:t>2013 г</w:t>
        </w:r>
      </w:smartTag>
      <w:r w:rsidRPr="00442BC6">
        <w:rPr>
          <w:rFonts w:ascii="Times New Roman" w:hAnsi="Times New Roman"/>
          <w:sz w:val="28"/>
          <w:szCs w:val="24"/>
        </w:rPr>
        <w:t xml:space="preserve">. № 1186 «Об утверждении порядка  заполнения, учета и выдачи дипломов о среднем профессиональном образовании и их дубликатов»;  </w:t>
      </w:r>
    </w:p>
    <w:p w:rsidR="00442BC6" w:rsidRPr="00442BC6" w:rsidRDefault="00442BC6" w:rsidP="00442BC6">
      <w:pPr>
        <w:pStyle w:val="aff6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442BC6">
        <w:rPr>
          <w:rFonts w:ascii="Times New Roman" w:hAnsi="Times New Roman"/>
          <w:sz w:val="28"/>
          <w:szCs w:val="24"/>
          <w:shd w:val="clear" w:color="auto" w:fill="FFFFFF"/>
        </w:rPr>
        <w:t xml:space="preserve">Указа Президента РФ от 24 марта </w:t>
      </w:r>
      <w:smartTag w:uri="urn:schemas-microsoft-com:office:smarttags" w:element="metricconverter">
        <w:smartTagPr>
          <w:attr w:name="ProductID" w:val="2014 г"/>
        </w:smartTagPr>
        <w:r w:rsidRPr="00442BC6">
          <w:rPr>
            <w:rFonts w:ascii="Times New Roman" w:hAnsi="Times New Roman"/>
            <w:sz w:val="28"/>
            <w:szCs w:val="24"/>
            <w:shd w:val="clear" w:color="auto" w:fill="FFFFFF"/>
          </w:rPr>
          <w:t>2014 г</w:t>
        </w:r>
      </w:smartTag>
      <w:r w:rsidRPr="00442BC6">
        <w:rPr>
          <w:rFonts w:ascii="Times New Roman" w:hAnsi="Times New Roman"/>
          <w:sz w:val="28"/>
          <w:szCs w:val="24"/>
          <w:shd w:val="clear" w:color="auto" w:fill="FFFFFF"/>
        </w:rPr>
        <w:t>. № 172 «О Всероссийском физкультурно-спортивном комплексе "Готов к труду и обороне» (ГТО);</w:t>
      </w:r>
    </w:p>
    <w:p w:rsidR="00442BC6" w:rsidRPr="00442BC6" w:rsidRDefault="00442BC6" w:rsidP="00442BC6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2BC6">
        <w:rPr>
          <w:rFonts w:ascii="Times New Roman" w:hAnsi="Times New Roman"/>
          <w:sz w:val="28"/>
          <w:szCs w:val="28"/>
        </w:rPr>
        <w:t>Профессионального стандарта «Сварщик» Рег. № 701 н, от 28.11 2013, утверждён приказом Министерства труда     РФ 13.02. 2014 г. № 31301;</w:t>
      </w:r>
    </w:p>
    <w:p w:rsidR="00442BC6" w:rsidRPr="00442BC6" w:rsidRDefault="00442BC6" w:rsidP="00442BC6">
      <w:pPr>
        <w:pStyle w:val="ConsPlusTitle"/>
        <w:ind w:firstLine="709"/>
        <w:jc w:val="both"/>
        <w:rPr>
          <w:b w:val="0"/>
          <w:szCs w:val="24"/>
        </w:rPr>
      </w:pPr>
      <w:r w:rsidRPr="00442BC6">
        <w:rPr>
          <w:b w:val="0"/>
          <w:szCs w:val="24"/>
        </w:rPr>
        <w:t>Устава ГБПОУ  ПО «</w:t>
      </w:r>
      <w:proofErr w:type="spellStart"/>
      <w:r w:rsidRPr="00442BC6">
        <w:rPr>
          <w:b w:val="0"/>
          <w:szCs w:val="24"/>
        </w:rPr>
        <w:t>Опочецкий</w:t>
      </w:r>
      <w:proofErr w:type="spellEnd"/>
      <w:r w:rsidRPr="00442BC6">
        <w:rPr>
          <w:b w:val="0"/>
          <w:szCs w:val="24"/>
        </w:rPr>
        <w:t xml:space="preserve"> индустриально-педагогический колледж.</w:t>
      </w:r>
    </w:p>
    <w:p w:rsidR="00620A1D" w:rsidRPr="00F200D3" w:rsidRDefault="00620A1D" w:rsidP="000222C7">
      <w:pPr>
        <w:pStyle w:val="12"/>
        <w:tabs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620A1D" w:rsidRPr="00F200D3" w:rsidRDefault="00620A1D" w:rsidP="00620A1D">
      <w:pPr>
        <w:jc w:val="center"/>
        <w:rPr>
          <w:b/>
          <w:color w:val="auto"/>
        </w:rPr>
      </w:pPr>
      <w:r w:rsidRPr="00F200D3">
        <w:rPr>
          <w:b/>
          <w:i/>
          <w:color w:val="auto"/>
        </w:rPr>
        <w:t>5.2. Организация уч</w:t>
      </w:r>
      <w:r w:rsidR="00D866B4" w:rsidRPr="00F200D3">
        <w:rPr>
          <w:b/>
          <w:i/>
          <w:color w:val="auto"/>
        </w:rPr>
        <w:t>ебного процесса и режим занятий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Нормативный срок освоения профессиональной образовательной программы подготовки квалифицированных рабочих  служащих  15.01.05 Сварщик (ручной и частично механизированной сварки (наплавки)  на базе основного  общего образования составляет 2 года 10 месяцев. Учебный год по данной программе начинается 1сентября заканчивается согласно учебного плана 30 июня следующего года.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В образовательных учреждениях СПО, осуществляющих подготовку квалифицированных рабочих  на базе основного общего образования, реализующих федеральный государственный образовательный стандарт среднего  общего образования, в том числе с учётом профиля получаемого профессионального образования срок обучения составляет 147 недель.</w:t>
      </w:r>
      <w:r w:rsidRPr="00F20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 осуществляется  в  соответствии  с расписанием  занятий,  графиком  учебного процесса. 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Общий объем каникулярного времени составляет 24 недели, из них по 2 недели в зимний период, всего зимних каникул - 6 недель, летних - 18 недель.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Аудиторная нагрузка обучающихся составляет в условиях 5-дневной учебной нагрузки 36 часов в неделю.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Максимальный объем учебной нагрузки 54 часа в неделю, включая все виды аудиторной  и внеаудиторной (самостоятельной) учебной  работы  по освоению основной профессиональной образовательной программы.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lastRenderedPageBreak/>
        <w:t xml:space="preserve">Внеаудиторная работа должна сопровождаться методическим обеспечением и обоснованием расчёта времени, затрачиваемого на её выполнение. </w:t>
      </w:r>
    </w:p>
    <w:p w:rsidR="00620A1D" w:rsidRPr="00F200D3" w:rsidRDefault="00620A1D" w:rsidP="00620A1D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В самостоятельной внеаудиторной работе обучающихся (20 часов) предусмотрено выполнение обучающимися индивидуального проекта; форма промежуточной аттестации – ДЗ. При разработке рабочих программ преподаватели включают 20 часов самостоятельной работы студентами по выполнению индивидуальных проектов, отражают тематику проектов.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Продолжительность учебных занятий 45 минут, возможна группировка уроков парами, начало занятий в 8ч.10минут, обязательный большой перерыв  между уроками с 12.20 до 13.00.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Между уроками  перерыв 5 минут,  между парами 10 минут.  </w:t>
      </w:r>
    </w:p>
    <w:p w:rsidR="003B58A8" w:rsidRPr="00F200D3" w:rsidRDefault="003B58A8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В общепрофессиональный цикл</w:t>
      </w:r>
      <w:r w:rsidRPr="00F200D3">
        <w:t xml:space="preserve"> </w:t>
      </w:r>
      <w:r w:rsidRPr="00F200D3">
        <w:rPr>
          <w:rFonts w:ascii="Times New Roman" w:hAnsi="Times New Roman" w:cs="Times New Roman"/>
          <w:sz w:val="28"/>
          <w:szCs w:val="28"/>
        </w:rPr>
        <w:t>включены адаптационные дисциплины, обеспечивающие коррекцию нарушений развития и социальную адаптацию обучающихся инвалидов и лиц с ограниченными возможностями здоровья:  Адаптивные информационные и коммуникационные технологии, Социальная адаптация и основы социально-правовых знаний.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 ППКРС. Она представляет собой  вид учебных занятий, обеспечивающих практико-ориентированную подготовку обучающихся. Предусматриваются  следующие виды практик: учебная  и производственная.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 как концентрированно в несколько периодов, так и рассредоточено, чередуясь с теоретическими  занятиями в рамках профессиональных модулей. Цель и задачи, программы и формы отчетности определяются образовательным учреждением по каждому виду практики.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 в организациях, направление деятельности которых  соответствует профилю подготовки обучающихся.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проведения промежуточной аттестации разрабатываются и утверждаются образовательным учреждением самостоятельно, а для государственной итоговой аттестации – разрабатываются и утверждаются  образовательным учреждением после положительного предварительного заключения работодателей.       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 Оценка качества подготовки обучающихся  и выпускников осуществляется в двух основных направлениях: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620A1D" w:rsidRPr="00F200D3" w:rsidRDefault="00620A1D" w:rsidP="007D7C1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lastRenderedPageBreak/>
        <w:t xml:space="preserve">оценка  компетенций обучающихся.  </w:t>
      </w:r>
    </w:p>
    <w:p w:rsidR="00620A1D" w:rsidRPr="00F200D3" w:rsidRDefault="00620A1D" w:rsidP="00620A1D">
      <w:pPr>
        <w:ind w:firstLine="709"/>
        <w:jc w:val="center"/>
        <w:rPr>
          <w:b/>
          <w:i/>
          <w:color w:val="auto"/>
        </w:rPr>
      </w:pPr>
      <w:r w:rsidRPr="00F200D3">
        <w:rPr>
          <w:b/>
          <w:i/>
          <w:color w:val="auto"/>
        </w:rPr>
        <w:t>5.3. Общеобразовательный цикл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Общеобразовательный цикл основной профессиональной образовательной программы сформирован</w:t>
      </w:r>
      <w:r w:rsidR="006D0E40" w:rsidRPr="00F200D3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общего образования, </w:t>
      </w:r>
      <w:r w:rsidRPr="00F200D3">
        <w:rPr>
          <w:rFonts w:ascii="Times New Roman" w:hAnsi="Times New Roman" w:cs="Times New Roman"/>
          <w:sz w:val="28"/>
          <w:szCs w:val="28"/>
        </w:rPr>
        <w:t xml:space="preserve"> в соответствии с Письмом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 России от 17.03.2015г.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При  формировании  общеобразовательного  цикла  учебного  плана  образовательной программы ППКРС   по профессии  15.01.05 Сварщик (ручной и частично механизированной сварки (наплавки), исходили из того, что  нормативный  срок освоения основной профессиональной образовательной программы по профессии СПО для лиц, обучающихся  на базе основного общего образования с  получением среднего общего образования, увеличивается на  82 недели (1,5 года) из расчета: 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-теоретическое обучение (при обязательной учебной нагрузке 36 часов в неделю) - 57 недель;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-промежуточная аттестация  - 3  недели;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-каникулярное время  - 22 недели.  </w:t>
      </w:r>
    </w:p>
    <w:p w:rsidR="007D7C13" w:rsidRDefault="00620A1D" w:rsidP="007D7C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В соответствии с Перечнем профессий СПО, утверждённого приказом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России от 29.10.2013 года № 1199  профессия 15.01.05 Сварщик (электросварочные и газосварочные работы)  входит  в укрупненную   группу  профессий 15.00.00  Машиностроение, отнесена к техническому профилю.</w:t>
      </w:r>
      <w:r w:rsidR="00C51F5C" w:rsidRPr="00F200D3">
        <w:rPr>
          <w:rFonts w:ascii="Times New Roman" w:hAnsi="Times New Roman" w:cs="Times New Roman"/>
          <w:sz w:val="28"/>
          <w:szCs w:val="28"/>
        </w:rPr>
        <w:t xml:space="preserve"> Профильными дисциплинами являются математика, информатика, физика.</w:t>
      </w:r>
    </w:p>
    <w:p w:rsidR="00620A1D" w:rsidRPr="00F200D3" w:rsidRDefault="00620A1D" w:rsidP="007D7C13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Текущий контроль по дисциплинам общеобразовательного цикла проводится в пределах учебного времени,  отведенного на соответствующие дисциплины, как традиционными, так и инновационными методами, включая  компьютерные технологии с применением пятибалльной системы оценки знаний.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при освоении программы среднего общего образования  предусмотрена или по окончании изучения учебной дисциплины, или по результатам семестра. Она проводится в форме экзаменов или дифференцированных зачетов. ДЗ проводятся за счет часов, выделенных на изучение дисциплины, экзамены – за счет часов, выделенных ФГОС СПО.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В  случае  отсутствия  одной  из  форм  промежуточной  аттестации  по  итогам семестра, оценка выставляется по результатам текущего контроля знаний и умений.  По учебной дисциплине «Физическая культура» завершающая  </w:t>
      </w:r>
      <w:r w:rsidRPr="00F200D3">
        <w:rPr>
          <w:rFonts w:ascii="Times New Roman" w:hAnsi="Times New Roman" w:cs="Times New Roman"/>
          <w:sz w:val="28"/>
          <w:szCs w:val="28"/>
        </w:rPr>
        <w:lastRenderedPageBreak/>
        <w:t>форма промежуточной аттестации дифференцированный зачет. Дисциплина «Физическая культура» в составе общеобразовательного</w:t>
      </w:r>
      <w:r w:rsidR="00B63D58">
        <w:rPr>
          <w:rFonts w:ascii="Times New Roman" w:hAnsi="Times New Roman" w:cs="Times New Roman"/>
          <w:sz w:val="28"/>
          <w:szCs w:val="28"/>
        </w:rPr>
        <w:t xml:space="preserve"> цикла и дисциплина из раздела ФК.00 Физическая культура </w:t>
      </w:r>
      <w:r w:rsidRPr="00F200D3">
        <w:rPr>
          <w:rFonts w:ascii="Times New Roman" w:hAnsi="Times New Roman" w:cs="Times New Roman"/>
          <w:sz w:val="28"/>
          <w:szCs w:val="28"/>
        </w:rPr>
        <w:t xml:space="preserve"> реализовываются последовательно и имеют разные Рабочие программы. 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На предмет «Фи</w:t>
      </w:r>
      <w:r w:rsidR="0011632D">
        <w:rPr>
          <w:rFonts w:ascii="Times New Roman" w:hAnsi="Times New Roman" w:cs="Times New Roman"/>
          <w:sz w:val="28"/>
          <w:szCs w:val="28"/>
        </w:rPr>
        <w:t>зическая культура» отводится 180</w:t>
      </w:r>
      <w:r w:rsidRPr="00F200D3">
        <w:rPr>
          <w:rFonts w:ascii="Times New Roman" w:hAnsi="Times New Roman" w:cs="Times New Roman"/>
          <w:sz w:val="28"/>
          <w:szCs w:val="28"/>
        </w:rPr>
        <w:t xml:space="preserve"> час</w:t>
      </w:r>
      <w:r w:rsidR="0011632D">
        <w:rPr>
          <w:rFonts w:ascii="Times New Roman" w:hAnsi="Times New Roman" w:cs="Times New Roman"/>
          <w:sz w:val="28"/>
          <w:szCs w:val="28"/>
        </w:rPr>
        <w:t>ов</w:t>
      </w:r>
      <w:r w:rsidRPr="00F200D3">
        <w:rPr>
          <w:rFonts w:ascii="Times New Roman" w:hAnsi="Times New Roman" w:cs="Times New Roman"/>
          <w:sz w:val="28"/>
          <w:szCs w:val="28"/>
        </w:rPr>
        <w:t xml:space="preserve"> обще</w:t>
      </w:r>
      <w:r w:rsidR="0011632D">
        <w:rPr>
          <w:rFonts w:ascii="Times New Roman" w:hAnsi="Times New Roman" w:cs="Times New Roman"/>
          <w:sz w:val="28"/>
          <w:szCs w:val="28"/>
        </w:rPr>
        <w:t>образовательной подготовки и  40 часов</w:t>
      </w:r>
      <w:r w:rsidRPr="00F200D3">
        <w:rPr>
          <w:rFonts w:ascii="Times New Roman" w:hAnsi="Times New Roman" w:cs="Times New Roman"/>
          <w:sz w:val="28"/>
          <w:szCs w:val="28"/>
        </w:rPr>
        <w:t xml:space="preserve"> </w:t>
      </w:r>
      <w:r w:rsidR="00B63D58">
        <w:rPr>
          <w:rFonts w:ascii="Times New Roman" w:hAnsi="Times New Roman" w:cs="Times New Roman"/>
          <w:sz w:val="28"/>
          <w:szCs w:val="28"/>
        </w:rPr>
        <w:t>на ФК.00</w:t>
      </w:r>
      <w:r w:rsidRPr="00F200D3">
        <w:rPr>
          <w:rFonts w:ascii="Times New Roman" w:hAnsi="Times New Roman" w:cs="Times New Roman"/>
          <w:sz w:val="28"/>
          <w:szCs w:val="28"/>
        </w:rPr>
        <w:t xml:space="preserve">  ФГОС СПО. Предусмотрено по этой дисциплине 2 часа самостоятельной работы, включая игровые виды подготовки за счет часов различных форм внеаудиторных занятий в различных секциях. Реализация программы идёт с учётом Указа Президента РФ от 24 марта 2014 г. № 172 «О всероссийском физкультурно-спортивном комплексе «Готов к труду и обороне» (ГТО)».</w:t>
      </w:r>
      <w:r w:rsidRPr="00F200D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В рамках промежуточной аттестации  предусмотрены  итоговые  экзамены  по  следующим  дисципл</w:t>
      </w:r>
      <w:r w:rsidR="004E0ADE">
        <w:rPr>
          <w:rFonts w:ascii="Times New Roman" w:hAnsi="Times New Roman" w:cs="Times New Roman"/>
          <w:sz w:val="28"/>
          <w:szCs w:val="28"/>
        </w:rPr>
        <w:t>инам:  русский  язык, математика</w:t>
      </w:r>
      <w:r w:rsidRPr="00F200D3">
        <w:rPr>
          <w:rFonts w:ascii="Times New Roman" w:hAnsi="Times New Roman" w:cs="Times New Roman"/>
          <w:sz w:val="28"/>
          <w:szCs w:val="28"/>
        </w:rPr>
        <w:t xml:space="preserve">  (обязательные) и физика  (профильная  учебная  дисциплина  по  выбору образовательного  учреждения  с  учетом  технического  профиля  получаемого профессионального образования). По русскому языку и математике проводятся письменные экзамены, по физике – устный.</w:t>
      </w:r>
    </w:p>
    <w:p w:rsidR="00730D41" w:rsidRPr="00730D41" w:rsidRDefault="00730D41" w:rsidP="00730D41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0D41">
        <w:rPr>
          <w:rFonts w:ascii="Times New Roman" w:hAnsi="Times New Roman"/>
          <w:sz w:val="28"/>
          <w:szCs w:val="28"/>
        </w:rPr>
        <w:t xml:space="preserve">Обязательная аудиторная нагрузка по общеобразовательному циклу составляет  2052 часа. </w:t>
      </w:r>
    </w:p>
    <w:p w:rsidR="00730D41" w:rsidRPr="006B485B" w:rsidRDefault="00730D41" w:rsidP="00730D41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730D41">
        <w:rPr>
          <w:rFonts w:ascii="Times New Roman" w:hAnsi="Times New Roman"/>
          <w:sz w:val="28"/>
          <w:szCs w:val="28"/>
        </w:rPr>
        <w:t xml:space="preserve">              Обязательная  часть учебного плана (1231  час) и часть,  формируемая  участниками образовательного процесса (821 час), составляет соотношение 60 % и  40 %.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200D3">
        <w:rPr>
          <w:rFonts w:ascii="Times New Roman" w:hAnsi="Times New Roman" w:cs="Times New Roman"/>
          <w:sz w:val="28"/>
          <w:szCs w:val="28"/>
        </w:rPr>
        <w:t>В период обучения с юношами проводятся учебные сборы Пункт 1 статьи 13 Федерального закона «О воинской обязанности и военной службе» от 28 марта 1998г. № 53 ФЗ (собрание законодательств РФ, 1998г. № 13, ст. 1475;2004, № 35, ст.3607; 2005, №30, ст.3111;2007, № 49,</w:t>
      </w:r>
      <w:r w:rsidR="005E7F2F">
        <w:rPr>
          <w:rFonts w:ascii="Times New Roman" w:hAnsi="Times New Roman" w:cs="Times New Roman"/>
          <w:sz w:val="28"/>
          <w:szCs w:val="28"/>
        </w:rPr>
        <w:t xml:space="preserve"> ст. 6070; 2008, № 3, ст.36160) (35 часов).</w:t>
      </w:r>
      <w:proofErr w:type="gramEnd"/>
      <w:r w:rsidR="005E7F2F">
        <w:rPr>
          <w:rFonts w:ascii="Times New Roman" w:hAnsi="Times New Roman" w:cs="Times New Roman"/>
          <w:sz w:val="28"/>
          <w:szCs w:val="28"/>
        </w:rPr>
        <w:t xml:space="preserve"> Учебные сборы проводятся в рамках дисциплины «Безопасность жизнедеятельности»</w:t>
      </w:r>
      <w:r w:rsidRPr="00F200D3">
        <w:rPr>
          <w:rFonts w:ascii="Times New Roman" w:hAnsi="Times New Roman" w:cs="Times New Roman"/>
          <w:sz w:val="28"/>
          <w:szCs w:val="28"/>
        </w:rPr>
        <w:tab/>
      </w:r>
      <w:r w:rsidR="005E7F2F">
        <w:rPr>
          <w:rFonts w:ascii="Times New Roman" w:hAnsi="Times New Roman" w:cs="Times New Roman"/>
          <w:sz w:val="28"/>
          <w:szCs w:val="28"/>
        </w:rPr>
        <w:t>.</w:t>
      </w:r>
      <w:r w:rsidRPr="00F200D3">
        <w:rPr>
          <w:rFonts w:ascii="Times New Roman" w:hAnsi="Times New Roman" w:cs="Times New Roman"/>
          <w:sz w:val="28"/>
          <w:szCs w:val="28"/>
        </w:rPr>
        <w:t xml:space="preserve"> </w:t>
      </w:r>
      <w:r w:rsidR="005E7F2F">
        <w:rPr>
          <w:rFonts w:ascii="Times New Roman" w:hAnsi="Times New Roman" w:cs="Times New Roman"/>
          <w:sz w:val="28"/>
          <w:szCs w:val="28"/>
        </w:rPr>
        <w:t>На освоение основ военной службы отводится 70% от общего объема времени, отведенного на изучение дисциплины «Безопасность жизнедеятельности»</w:t>
      </w:r>
      <w:r w:rsidR="00C81755">
        <w:rPr>
          <w:rFonts w:ascii="Times New Roman" w:hAnsi="Times New Roman" w:cs="Times New Roman"/>
          <w:sz w:val="28"/>
          <w:szCs w:val="28"/>
        </w:rPr>
        <w:t>.</w:t>
      </w:r>
    </w:p>
    <w:p w:rsidR="00620A1D" w:rsidRPr="0011632D" w:rsidRDefault="00620A1D" w:rsidP="00620A1D">
      <w:pPr>
        <w:pStyle w:val="aff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32D">
        <w:rPr>
          <w:rFonts w:ascii="Times New Roman" w:hAnsi="Times New Roman" w:cs="Times New Roman"/>
          <w:b/>
          <w:i/>
          <w:sz w:val="28"/>
          <w:szCs w:val="28"/>
        </w:rPr>
        <w:t>5.4. Формирование вариативной части</w:t>
      </w:r>
    </w:p>
    <w:p w:rsidR="00620A1D" w:rsidRPr="0011632D" w:rsidRDefault="00620A1D" w:rsidP="00DF16BA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11632D">
        <w:rPr>
          <w:rFonts w:ascii="Times New Roman" w:hAnsi="Times New Roman" w:cs="Times New Roman"/>
          <w:sz w:val="28"/>
          <w:szCs w:val="28"/>
        </w:rPr>
        <w:t xml:space="preserve">Дополнительные часы (180 часов общеобразовательной подготовки) направлены </w:t>
      </w:r>
      <w:r w:rsidR="0011632D" w:rsidRPr="0011632D">
        <w:rPr>
          <w:rFonts w:ascii="Times New Roman" w:hAnsi="Times New Roman" w:cs="Times New Roman"/>
          <w:sz w:val="28"/>
          <w:szCs w:val="28"/>
        </w:rPr>
        <w:t>введение элективных курсов: Человек и общество, Русский язык и культура речи, Черчение и графика, Основы финансовой грамотности/Основы предпринимательства.</w:t>
      </w:r>
    </w:p>
    <w:p w:rsidR="00620A1D" w:rsidRPr="0011632D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D">
        <w:rPr>
          <w:rFonts w:ascii="Times New Roman" w:hAnsi="Times New Roman" w:cs="Times New Roman"/>
          <w:sz w:val="28"/>
          <w:szCs w:val="28"/>
        </w:rPr>
        <w:t>Вариативная часть ППКРС (216 часов) распределена следующим образом:</w:t>
      </w:r>
    </w:p>
    <w:p w:rsidR="00620A1D" w:rsidRPr="004E0ADE" w:rsidRDefault="004E0ADE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2D">
        <w:rPr>
          <w:rFonts w:ascii="Times New Roman" w:hAnsi="Times New Roman" w:cs="Times New Roman"/>
          <w:sz w:val="28"/>
          <w:szCs w:val="28"/>
        </w:rPr>
        <w:t>140 часов</w:t>
      </w:r>
      <w:r w:rsidR="00620A1D" w:rsidRPr="0011632D">
        <w:rPr>
          <w:rFonts w:ascii="Times New Roman" w:hAnsi="Times New Roman" w:cs="Times New Roman"/>
          <w:sz w:val="28"/>
          <w:szCs w:val="28"/>
        </w:rPr>
        <w:t xml:space="preserve"> </w:t>
      </w:r>
      <w:r w:rsidR="00DF16BA" w:rsidRPr="0011632D">
        <w:rPr>
          <w:rFonts w:ascii="Times New Roman" w:hAnsi="Times New Roman" w:cs="Times New Roman"/>
          <w:sz w:val="28"/>
          <w:szCs w:val="28"/>
        </w:rPr>
        <w:t>отводится</w:t>
      </w:r>
      <w:r w:rsidR="00620A1D" w:rsidRPr="0011632D">
        <w:rPr>
          <w:rFonts w:ascii="Times New Roman" w:hAnsi="Times New Roman" w:cs="Times New Roman"/>
          <w:sz w:val="28"/>
          <w:szCs w:val="28"/>
        </w:rPr>
        <w:t xml:space="preserve"> на изучение междисциплинарных курсов, что позволяет усилить профессиональную составляющую часть с целью формирования общих и  </w:t>
      </w:r>
      <w:r w:rsidRPr="0011632D">
        <w:rPr>
          <w:rFonts w:ascii="Times New Roman" w:hAnsi="Times New Roman" w:cs="Times New Roman"/>
          <w:sz w:val="28"/>
          <w:szCs w:val="28"/>
        </w:rPr>
        <w:t>профессиональных компетенций; 44 часа</w:t>
      </w:r>
      <w:r w:rsidR="00620A1D" w:rsidRPr="0011632D">
        <w:rPr>
          <w:rFonts w:ascii="Times New Roman" w:hAnsi="Times New Roman" w:cs="Times New Roman"/>
          <w:sz w:val="28"/>
          <w:szCs w:val="28"/>
        </w:rPr>
        <w:t xml:space="preserve"> - на введение новой </w:t>
      </w:r>
      <w:r w:rsidR="00DF16BA" w:rsidRPr="0011632D">
        <w:rPr>
          <w:rFonts w:ascii="Times New Roman" w:hAnsi="Times New Roman" w:cs="Times New Roman"/>
          <w:sz w:val="28"/>
          <w:szCs w:val="28"/>
        </w:rPr>
        <w:t xml:space="preserve">общепрофессиональной </w:t>
      </w:r>
      <w:r w:rsidRPr="0011632D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620A1D" w:rsidRPr="0011632D">
        <w:rPr>
          <w:rFonts w:ascii="Times New Roman" w:hAnsi="Times New Roman" w:cs="Times New Roman"/>
          <w:sz w:val="28"/>
          <w:szCs w:val="28"/>
        </w:rPr>
        <w:t>Техника и технология частично-механизированной сварки (наплав</w:t>
      </w:r>
      <w:r w:rsidRPr="0011632D">
        <w:rPr>
          <w:rFonts w:ascii="Times New Roman" w:hAnsi="Times New Roman" w:cs="Times New Roman"/>
          <w:sz w:val="28"/>
          <w:szCs w:val="28"/>
        </w:rPr>
        <w:t>ки) плавлением в защитном газе и 32 часа - Информационные технологии в профессиональной деятельности.</w:t>
      </w:r>
    </w:p>
    <w:bookmarkEnd w:id="1"/>
    <w:p w:rsidR="00620A1D" w:rsidRPr="00F200D3" w:rsidRDefault="00620A1D" w:rsidP="007D7C13">
      <w:pPr>
        <w:pStyle w:val="aff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0D3">
        <w:rPr>
          <w:rFonts w:ascii="Times New Roman" w:hAnsi="Times New Roman" w:cs="Times New Roman"/>
          <w:b/>
          <w:i/>
          <w:sz w:val="28"/>
          <w:szCs w:val="28"/>
        </w:rPr>
        <w:t>5.5. Порядок аттестации  обучающихся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учреждение оценивает качество освоения программ учебных дисциплин общеобразовательного цикла основной профессиональной образовательной программы с получением  среднего общего образования  в процессе текущего контроля  и промежуточной аттестации.                   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Промежуточную аттестацию проводят в форме зачётов, дифференцированных зачетов и экзаменов: дифференцированные зачеты проводятся за счет времени, отведенного на общеобразовательную дисциплину, экзамены – за счет времени, выделенного ФГОС СПО.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Для всех учебных дисциплин и профессиональных модулей, в том числе введенных за счёт вариативной части  ППКРС, обязательна промежуточная аттестация по результатам  их освоения. В плане учебного процесса отражаются следующие формы контроля знаний обучающихся: зачеты (З), дифференцированные зачеты (ДЗ), экзамены (Э), Э (к) – экзамен квалификационный.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На промежуточную аттестацию по всем дисциплинам учебного плана отводится 4 недели в течение всего срока обучения, всего 144 ч.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Обязательная форма промежуточной аттестации по профессиональным модулям – Э (к) экзамен квалификационный, который проверяет готовность обучающихся к выполнению указанного вида профессиональной деятельности и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у него компетенций, по итогам экзамена возможно присвоение выпускнику определенной квалификации, рекомендуется по результатам экзамена квалификационного в экзаменационной ведомости указывать: вид профессиональной деятельности освоен/не освоен с выставлением балльных отметок.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Для оценки результатов освоения ППКРС рекомендуется использовать накопительные и рейтинговые системы оценивания.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Промежуточную аттестацию в форме экзамена следует проводить в день, освобожденный от других форм учебной нагрузки.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 Если дни экзаменов чередуются с днями учебных занятий, выделение времени на подготовку к экзамену не требуется, он проводится на следующий день после завершения освоения соответствующей программы.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>. для проведения консультаций, предусматривается не менее 2 дней. Возможно проведение комплексных дифференцированных зачетов и комплексных экзаменов.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Количество экзаменов не превышает в учебном году – 8, зачетов – 10 (без учета по физической культуре).            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Форма аттестации по учебной и производственной практике – ДЗ (дифференцированный зачёт), по МДК -  Э (экзамен) или ДЗ (дифференцированный зачёт). 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0A1D" w:rsidRPr="00F200D3" w:rsidRDefault="00620A1D" w:rsidP="007D7C13">
      <w:pPr>
        <w:pStyle w:val="aff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0D3">
        <w:rPr>
          <w:rFonts w:ascii="Times New Roman" w:hAnsi="Times New Roman" w:cs="Times New Roman"/>
          <w:b/>
          <w:i/>
          <w:sz w:val="28"/>
          <w:szCs w:val="28"/>
        </w:rPr>
        <w:lastRenderedPageBreak/>
        <w:t>5.6. Формы проведения государственной итоговой аттестации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 итоговой 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620A1D" w:rsidRPr="00F200D3" w:rsidRDefault="00620A1D" w:rsidP="00620A1D">
      <w:pPr>
        <w:pStyle w:val="af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Государственная итоговая 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 квалификационной работы содержанию одного или нескольких профессиональных модулей; выпускная практическая  квалификационная работа</w:t>
      </w:r>
      <w:r w:rsidRPr="00F200D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Pr="00F200D3">
        <w:rPr>
          <w:rFonts w:ascii="Times New Roman" w:hAnsi="Times New Roman" w:cs="Times New Roman"/>
          <w:sz w:val="28"/>
          <w:szCs w:val="28"/>
        </w:rPr>
        <w:t>должна предусматривать сложность работы не ниже разряда по профессии рабочего, предусмотренного ФГОС.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определяется Порядком проведения  государственной итоговой  аттестации  по  образовательным программам  среднего  профессионального  образования,  утвержденным 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F200D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200D3">
        <w:rPr>
          <w:rFonts w:ascii="Times New Roman" w:hAnsi="Times New Roman" w:cs="Times New Roman"/>
          <w:sz w:val="28"/>
          <w:szCs w:val="28"/>
        </w:rPr>
        <w:t xml:space="preserve">., № 968 и зарегистрированным Министерством юстиции Российской Федерации от  1 ноября  2013  г.,  № 30306.  </w:t>
      </w:r>
    </w:p>
    <w:p w:rsidR="00442BC6" w:rsidRDefault="00442BC6" w:rsidP="007D7C13">
      <w:pPr>
        <w:jc w:val="center"/>
        <w:rPr>
          <w:b/>
          <w:i/>
          <w:color w:val="auto"/>
        </w:rPr>
      </w:pPr>
    </w:p>
    <w:p w:rsidR="00620A1D" w:rsidRPr="00F200D3" w:rsidRDefault="00620A1D" w:rsidP="007D7C13">
      <w:pPr>
        <w:jc w:val="center"/>
        <w:rPr>
          <w:b/>
          <w:i/>
          <w:color w:val="auto"/>
        </w:rPr>
      </w:pPr>
      <w:r w:rsidRPr="00F200D3">
        <w:rPr>
          <w:b/>
          <w:i/>
          <w:color w:val="auto"/>
        </w:rPr>
        <w:t>5.7. Формы проведения консультаций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      </w:t>
      </w:r>
      <w:r w:rsidRPr="006D250D">
        <w:rPr>
          <w:rFonts w:ascii="Times New Roman" w:hAnsi="Times New Roman" w:cs="Times New Roman"/>
          <w:sz w:val="28"/>
          <w:szCs w:val="28"/>
        </w:rPr>
        <w:t>Консультации  по  дисциплинам,  вынесенным  на  промежуточную  или государственную итоговую аттестацию, проводятся в период подготовки к аттестации из  расчета  4  часа  на  одного  обучающегося  на  каждый  учебный  год,  т.е.  при напол</w:t>
      </w:r>
      <w:r w:rsidR="00DA577E" w:rsidRPr="006D250D">
        <w:rPr>
          <w:rFonts w:ascii="Times New Roman" w:hAnsi="Times New Roman" w:cs="Times New Roman"/>
          <w:sz w:val="28"/>
          <w:szCs w:val="28"/>
        </w:rPr>
        <w:t>няемости  учебной  группы  в  25</w:t>
      </w:r>
      <w:r w:rsidRPr="006D250D">
        <w:rPr>
          <w:rFonts w:ascii="Times New Roman" w:hAnsi="Times New Roman" w:cs="Times New Roman"/>
          <w:sz w:val="28"/>
          <w:szCs w:val="28"/>
        </w:rPr>
        <w:t xml:space="preserve"> </w:t>
      </w:r>
      <w:r w:rsidR="00DA577E" w:rsidRPr="006D250D">
        <w:rPr>
          <w:rFonts w:ascii="Times New Roman" w:hAnsi="Times New Roman" w:cs="Times New Roman"/>
          <w:sz w:val="28"/>
          <w:szCs w:val="28"/>
        </w:rPr>
        <w:t xml:space="preserve"> человек  в  год  приходится  100</w:t>
      </w:r>
      <w:r w:rsidRPr="006D250D">
        <w:rPr>
          <w:rFonts w:ascii="Times New Roman" w:hAnsi="Times New Roman" w:cs="Times New Roman"/>
          <w:sz w:val="28"/>
          <w:szCs w:val="28"/>
        </w:rPr>
        <w:t xml:space="preserve">  часов консульт</w:t>
      </w:r>
      <w:r w:rsidR="00DA577E" w:rsidRPr="006D250D">
        <w:rPr>
          <w:rFonts w:ascii="Times New Roman" w:hAnsi="Times New Roman" w:cs="Times New Roman"/>
          <w:sz w:val="28"/>
          <w:szCs w:val="28"/>
        </w:rPr>
        <w:t>аций.  Всего 400</w:t>
      </w:r>
      <w:r w:rsidRPr="006D250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Формы  проведения  консультаций  (групповые  (письменные,  устные), индивидуальные (письменные, устные), проводятся по мере возникновения трудностей в освоении учебного материала или заданий для самостоятельной работы у отдельных обучающихся или учебной группы. При распределении часов консультаций между  дисциплинами  и модулями  учитывается  необходимость  проведения  консультаций  при  подготовке  к различным  формам  промежуточной  аттестации,  в  том  числе  к  экзамену (квалификационному).  Часть  из  общего  количества  часов,  отведенных  на консультации,  планируется  на  консультирование  подготовки  выпускной квалификационной  работы и  подготовки  ее  защиты. Время, выделенное для проведения консультаций, не входит в объем обязательной аудиторной нагрузки. 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lastRenderedPageBreak/>
        <w:t>Приведенный перечень кабинетов и лабораторий соответствует ФГОС СПО по профессии.</w:t>
      </w:r>
    </w:p>
    <w:p w:rsidR="00620A1D" w:rsidRPr="00F200D3" w:rsidRDefault="00620A1D" w:rsidP="007D7C13">
      <w:pPr>
        <w:pStyle w:val="a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составляет 70 %.</w:t>
      </w:r>
    </w:p>
    <w:p w:rsidR="00620A1D" w:rsidRPr="00F200D3" w:rsidRDefault="00620A1D" w:rsidP="00620A1D">
      <w:pPr>
        <w:pStyle w:val="aff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Заведующие кафедрами                                                                        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____________ Григорьева А.Н.                                                             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>____________ Константинова С.М.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F200D3">
        <w:rPr>
          <w:rFonts w:ascii="Times New Roman" w:hAnsi="Times New Roman" w:cs="Times New Roman"/>
          <w:sz w:val="28"/>
          <w:szCs w:val="28"/>
        </w:rPr>
        <w:t>Поливара</w:t>
      </w:r>
      <w:proofErr w:type="spellEnd"/>
      <w:r w:rsidRPr="00F200D3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620A1D" w:rsidRPr="00F200D3" w:rsidRDefault="00620A1D" w:rsidP="00620A1D">
      <w:pPr>
        <w:pStyle w:val="aff6"/>
        <w:rPr>
          <w:rFonts w:ascii="Times New Roman" w:hAnsi="Times New Roman" w:cs="Times New Roman"/>
          <w:sz w:val="28"/>
          <w:szCs w:val="28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518DB">
        <w:rPr>
          <w:rFonts w:ascii="Times New Roman" w:hAnsi="Times New Roman" w:cs="Times New Roman"/>
          <w:sz w:val="28"/>
          <w:szCs w:val="28"/>
        </w:rPr>
        <w:t>Никандрова Л.Г.</w:t>
      </w:r>
    </w:p>
    <w:p w:rsidR="009B2294" w:rsidRPr="00F200D3" w:rsidRDefault="00620A1D" w:rsidP="00F13001">
      <w:pPr>
        <w:pStyle w:val="aff6"/>
        <w:rPr>
          <w:rFonts w:ascii="Times New Roman" w:hAnsi="Times New Roman" w:cs="Times New Roman"/>
        </w:rPr>
      </w:pPr>
      <w:r w:rsidRPr="00F200D3">
        <w:rPr>
          <w:rFonts w:ascii="Times New Roman" w:hAnsi="Times New Roman" w:cs="Times New Roman"/>
          <w:sz w:val="28"/>
          <w:szCs w:val="28"/>
        </w:rPr>
        <w:t xml:space="preserve">Зам. директора по учебно-методической работе ________ </w:t>
      </w:r>
      <w:r w:rsidR="00F1300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F13001">
        <w:rPr>
          <w:rFonts w:ascii="Times New Roman" w:hAnsi="Times New Roman" w:cs="Times New Roman"/>
          <w:sz w:val="28"/>
          <w:szCs w:val="28"/>
        </w:rPr>
        <w:t>Гайдовская</w:t>
      </w:r>
      <w:proofErr w:type="spellEnd"/>
    </w:p>
    <w:sectPr w:rsidR="009B2294" w:rsidRPr="00F200D3" w:rsidSect="00A34653">
      <w:headerReference w:type="default" r:id="rId10"/>
      <w:footerReference w:type="default" r:id="rId11"/>
      <w:pgSz w:w="16838" w:h="11906" w:orient="landscape"/>
      <w:pgMar w:top="720" w:right="1418" w:bottom="1134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54" w:rsidRDefault="00B25254">
      <w:r>
        <w:separator/>
      </w:r>
    </w:p>
  </w:endnote>
  <w:endnote w:type="continuationSeparator" w:id="0">
    <w:p w:rsidR="00B25254" w:rsidRDefault="00B2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C7" w:rsidRDefault="000222C7" w:rsidP="00A34653">
    <w:pPr>
      <w:pStyle w:val="ac"/>
      <w:framePr w:wrap="auto" w:vAnchor="text" w:hAnchor="margin" w:xAlign="center" w:y="1"/>
      <w:rPr>
        <w:rStyle w:val="a4"/>
      </w:rPr>
    </w:pPr>
  </w:p>
  <w:p w:rsidR="000222C7" w:rsidRDefault="000222C7" w:rsidP="00A34653">
    <w:pPr>
      <w:pStyle w:val="ac"/>
      <w:framePr w:wrap="auto" w:vAnchor="text" w:hAnchor="margin" w:xAlign="center" w:y="1"/>
      <w:rPr>
        <w:rStyle w:val="a4"/>
      </w:rPr>
    </w:pPr>
  </w:p>
  <w:p w:rsidR="000222C7" w:rsidRDefault="000222C7" w:rsidP="00A346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C7" w:rsidRDefault="000222C7" w:rsidP="00A34653">
    <w:pPr>
      <w:pStyle w:val="ac"/>
      <w:framePr w:wrap="auto" w:vAnchor="text" w:hAnchor="margin" w:xAlign="center" w:y="1"/>
      <w:rPr>
        <w:rStyle w:val="a4"/>
      </w:rPr>
    </w:pPr>
  </w:p>
  <w:p w:rsidR="000222C7" w:rsidRDefault="000222C7" w:rsidP="00A34653">
    <w:pPr>
      <w:pStyle w:val="ac"/>
    </w:pPr>
  </w:p>
  <w:p w:rsidR="000222C7" w:rsidRDefault="000222C7" w:rsidP="00A346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54" w:rsidRDefault="00B25254">
      <w:r>
        <w:separator/>
      </w:r>
    </w:p>
  </w:footnote>
  <w:footnote w:type="continuationSeparator" w:id="0">
    <w:p w:rsidR="00B25254" w:rsidRDefault="00B2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C7" w:rsidRDefault="000222C7" w:rsidP="00A34653">
    <w:pPr>
      <w:pStyle w:val="aa"/>
      <w:framePr w:wrap="auto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C7" w:rsidRDefault="000222C7" w:rsidP="00A34653">
    <w:pPr>
      <w:pStyle w:val="aa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FA9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45029"/>
    <w:multiLevelType w:val="multilevel"/>
    <w:tmpl w:val="01D6E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575E18"/>
    <w:multiLevelType w:val="multilevel"/>
    <w:tmpl w:val="FE3E55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2033D07"/>
    <w:multiLevelType w:val="hybridMultilevel"/>
    <w:tmpl w:val="C622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C21E1"/>
    <w:multiLevelType w:val="hybridMultilevel"/>
    <w:tmpl w:val="CCBC0350"/>
    <w:lvl w:ilvl="0" w:tplc="945E7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6B092B"/>
    <w:multiLevelType w:val="hybridMultilevel"/>
    <w:tmpl w:val="F0BC1E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CE62EB1"/>
    <w:multiLevelType w:val="hybridMultilevel"/>
    <w:tmpl w:val="2FBA5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3017421"/>
    <w:multiLevelType w:val="hybridMultilevel"/>
    <w:tmpl w:val="03A6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C70C4A"/>
    <w:multiLevelType w:val="hybridMultilevel"/>
    <w:tmpl w:val="3104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A9E0643"/>
    <w:multiLevelType w:val="hybridMultilevel"/>
    <w:tmpl w:val="74C2D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2D52DE0"/>
    <w:multiLevelType w:val="hybridMultilevel"/>
    <w:tmpl w:val="AB6CFF72"/>
    <w:lvl w:ilvl="0" w:tplc="95182E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3"/>
  </w:num>
  <w:num w:numId="5">
    <w:abstractNumId w:val="16"/>
  </w:num>
  <w:num w:numId="6">
    <w:abstractNumId w:val="5"/>
  </w:num>
  <w:num w:numId="7">
    <w:abstractNumId w:val="25"/>
  </w:num>
  <w:num w:numId="8">
    <w:abstractNumId w:val="14"/>
  </w:num>
  <w:num w:numId="9">
    <w:abstractNumId w:val="8"/>
  </w:num>
  <w:num w:numId="10">
    <w:abstractNumId w:val="7"/>
  </w:num>
  <w:num w:numId="11">
    <w:abstractNumId w:val="20"/>
  </w:num>
  <w:num w:numId="12">
    <w:abstractNumId w:val="11"/>
  </w:num>
  <w:num w:numId="13">
    <w:abstractNumId w:val="13"/>
  </w:num>
  <w:num w:numId="14">
    <w:abstractNumId w:val="1"/>
  </w:num>
  <w:num w:numId="15">
    <w:abstractNumId w:val="2"/>
  </w:num>
  <w:num w:numId="16">
    <w:abstractNumId w:val="18"/>
  </w:num>
  <w:num w:numId="17">
    <w:abstractNumId w:val="26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0"/>
  </w:num>
  <w:num w:numId="23">
    <w:abstractNumId w:val="12"/>
  </w:num>
  <w:num w:numId="24">
    <w:abstractNumId w:val="19"/>
  </w:num>
  <w:num w:numId="25">
    <w:abstractNumId w:val="22"/>
  </w:num>
  <w:num w:numId="26">
    <w:abstractNumId w:val="17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C"/>
    <w:rsid w:val="000075D7"/>
    <w:rsid w:val="000222C7"/>
    <w:rsid w:val="00070EBD"/>
    <w:rsid w:val="00092C5E"/>
    <w:rsid w:val="00102683"/>
    <w:rsid w:val="00104B6B"/>
    <w:rsid w:val="00107E03"/>
    <w:rsid w:val="0011632D"/>
    <w:rsid w:val="001264F7"/>
    <w:rsid w:val="001307FC"/>
    <w:rsid w:val="0014638C"/>
    <w:rsid w:val="001626EB"/>
    <w:rsid w:val="00171799"/>
    <w:rsid w:val="001B3B2E"/>
    <w:rsid w:val="001F4D40"/>
    <w:rsid w:val="0024271B"/>
    <w:rsid w:val="00250A48"/>
    <w:rsid w:val="00257B5C"/>
    <w:rsid w:val="002720C4"/>
    <w:rsid w:val="0028162F"/>
    <w:rsid w:val="00296002"/>
    <w:rsid w:val="002C1389"/>
    <w:rsid w:val="003433F0"/>
    <w:rsid w:val="00361362"/>
    <w:rsid w:val="003A6202"/>
    <w:rsid w:val="003B1E73"/>
    <w:rsid w:val="003B58A8"/>
    <w:rsid w:val="003D1F63"/>
    <w:rsid w:val="003E1131"/>
    <w:rsid w:val="00403B78"/>
    <w:rsid w:val="0041318F"/>
    <w:rsid w:val="00442BC6"/>
    <w:rsid w:val="004927B8"/>
    <w:rsid w:val="004B7044"/>
    <w:rsid w:val="004C27F6"/>
    <w:rsid w:val="004D4FCB"/>
    <w:rsid w:val="004E0ADE"/>
    <w:rsid w:val="005535C2"/>
    <w:rsid w:val="00554A25"/>
    <w:rsid w:val="00572FCB"/>
    <w:rsid w:val="005E0122"/>
    <w:rsid w:val="005E0F66"/>
    <w:rsid w:val="005E7F2F"/>
    <w:rsid w:val="0060418C"/>
    <w:rsid w:val="00620A1D"/>
    <w:rsid w:val="006518DB"/>
    <w:rsid w:val="00687AF0"/>
    <w:rsid w:val="006B2475"/>
    <w:rsid w:val="006D0E40"/>
    <w:rsid w:val="006D250D"/>
    <w:rsid w:val="007066EC"/>
    <w:rsid w:val="0070751B"/>
    <w:rsid w:val="0071669B"/>
    <w:rsid w:val="0072728D"/>
    <w:rsid w:val="00730D41"/>
    <w:rsid w:val="00742E1A"/>
    <w:rsid w:val="0076249E"/>
    <w:rsid w:val="0076513E"/>
    <w:rsid w:val="00767929"/>
    <w:rsid w:val="00770DE5"/>
    <w:rsid w:val="00777FD1"/>
    <w:rsid w:val="007811EC"/>
    <w:rsid w:val="007C46BA"/>
    <w:rsid w:val="007C5F71"/>
    <w:rsid w:val="007D4E40"/>
    <w:rsid w:val="007D7C13"/>
    <w:rsid w:val="00817E5E"/>
    <w:rsid w:val="00821F53"/>
    <w:rsid w:val="008227CD"/>
    <w:rsid w:val="008C59AD"/>
    <w:rsid w:val="008F0EFB"/>
    <w:rsid w:val="00937687"/>
    <w:rsid w:val="00940628"/>
    <w:rsid w:val="00951924"/>
    <w:rsid w:val="00956109"/>
    <w:rsid w:val="0096146D"/>
    <w:rsid w:val="00961910"/>
    <w:rsid w:val="009667EC"/>
    <w:rsid w:val="009B2294"/>
    <w:rsid w:val="009E29D6"/>
    <w:rsid w:val="00A34653"/>
    <w:rsid w:val="00A62131"/>
    <w:rsid w:val="00A744F7"/>
    <w:rsid w:val="00A806C8"/>
    <w:rsid w:val="00B074D6"/>
    <w:rsid w:val="00B163C8"/>
    <w:rsid w:val="00B230C4"/>
    <w:rsid w:val="00B25254"/>
    <w:rsid w:val="00B63D58"/>
    <w:rsid w:val="00BB3716"/>
    <w:rsid w:val="00BB374D"/>
    <w:rsid w:val="00BD3799"/>
    <w:rsid w:val="00BE0A91"/>
    <w:rsid w:val="00C01DE7"/>
    <w:rsid w:val="00C041BD"/>
    <w:rsid w:val="00C3582A"/>
    <w:rsid w:val="00C35E57"/>
    <w:rsid w:val="00C51F5C"/>
    <w:rsid w:val="00C81755"/>
    <w:rsid w:val="00CB6158"/>
    <w:rsid w:val="00CE053F"/>
    <w:rsid w:val="00D15C36"/>
    <w:rsid w:val="00D26ADC"/>
    <w:rsid w:val="00D26D54"/>
    <w:rsid w:val="00D55160"/>
    <w:rsid w:val="00D82D83"/>
    <w:rsid w:val="00D866B4"/>
    <w:rsid w:val="00D94C85"/>
    <w:rsid w:val="00DA577E"/>
    <w:rsid w:val="00DB104C"/>
    <w:rsid w:val="00DC614E"/>
    <w:rsid w:val="00DD6053"/>
    <w:rsid w:val="00DE30B8"/>
    <w:rsid w:val="00DF16BA"/>
    <w:rsid w:val="00E25040"/>
    <w:rsid w:val="00E42A07"/>
    <w:rsid w:val="00E42FE6"/>
    <w:rsid w:val="00E4703D"/>
    <w:rsid w:val="00E47ED8"/>
    <w:rsid w:val="00E66F5A"/>
    <w:rsid w:val="00E70044"/>
    <w:rsid w:val="00F02B06"/>
    <w:rsid w:val="00F13001"/>
    <w:rsid w:val="00F200D3"/>
    <w:rsid w:val="00F31E71"/>
    <w:rsid w:val="00F363B5"/>
    <w:rsid w:val="00F37254"/>
    <w:rsid w:val="00F90204"/>
    <w:rsid w:val="00FC6AB3"/>
    <w:rsid w:val="00FD3D3F"/>
    <w:rsid w:val="00FD3F6C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1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A1D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20A1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20A1D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620A1D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620A1D"/>
    <w:pPr>
      <w:spacing w:before="240" w:after="60"/>
      <w:outlineLvl w:val="4"/>
    </w:pPr>
    <w:rPr>
      <w:rFonts w:ascii="Calibri" w:hAnsi="Calibri"/>
      <w:b/>
      <w:bCs/>
      <w:i/>
      <w:iCs/>
      <w:color w:val="auto"/>
      <w:w w:val="10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620A1D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20A1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20A1D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620A1D"/>
    <w:pPr>
      <w:spacing w:before="240" w:after="60"/>
      <w:outlineLvl w:val="8"/>
    </w:pPr>
    <w:rPr>
      <w:rFonts w:ascii="Cambria" w:hAnsi="Cambria"/>
      <w:color w:val="auto"/>
      <w:w w:val="1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A1D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A1D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20A1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620A1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620A1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620A1D"/>
    <w:rPr>
      <w:rFonts w:ascii="Calibri" w:eastAsia="Times New Roman" w:hAnsi="Calibri" w:cs="Times New Roman"/>
      <w:b/>
      <w:bCs/>
      <w:color w:val="000000"/>
      <w:w w:val="9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620A1D"/>
    <w:rPr>
      <w:rFonts w:ascii="Calibri" w:eastAsia="Times New Roman" w:hAnsi="Calibri" w:cs="Times New Roman"/>
      <w:color w:val="000000"/>
      <w:w w:val="9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620A1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620A1D"/>
    <w:rPr>
      <w:rFonts w:ascii="Cambria" w:eastAsia="Times New Roman" w:hAnsi="Cambria" w:cs="Times New Roman"/>
      <w:lang w:val="en-US" w:bidi="en-US"/>
    </w:rPr>
  </w:style>
  <w:style w:type="paragraph" w:customStyle="1" w:styleId="a3">
    <w:name w:val="Знак Знак Знак Знак"/>
    <w:basedOn w:val="a"/>
    <w:uiPriority w:val="99"/>
    <w:rsid w:val="00620A1D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20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uiPriority w:val="99"/>
    <w:rsid w:val="00620A1D"/>
    <w:rPr>
      <w:rFonts w:cs="Times New Roman"/>
    </w:rPr>
  </w:style>
  <w:style w:type="paragraph" w:styleId="a5">
    <w:name w:val="Body Text"/>
    <w:basedOn w:val="a"/>
    <w:link w:val="a6"/>
    <w:uiPriority w:val="99"/>
    <w:rsid w:val="00620A1D"/>
    <w:pPr>
      <w:widowControl w:val="0"/>
      <w:suppressAutoHyphens/>
      <w:spacing w:after="120"/>
    </w:pPr>
    <w:rPr>
      <w:color w:val="auto"/>
      <w:w w:val="100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20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5"/>
    <w:link w:val="a8"/>
    <w:uiPriority w:val="99"/>
    <w:rsid w:val="00620A1D"/>
    <w:pPr>
      <w:ind w:left="283"/>
    </w:pPr>
    <w:rPr>
      <w:color w:val="000000"/>
      <w:w w:val="90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styleId="a9">
    <w:name w:val="Normal (Web)"/>
    <w:basedOn w:val="a"/>
    <w:uiPriority w:val="99"/>
    <w:rsid w:val="00620A1D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620A1D"/>
    <w:pPr>
      <w:widowControl w:val="0"/>
      <w:tabs>
        <w:tab w:val="center" w:pos="4677"/>
        <w:tab w:val="right" w:pos="9355"/>
      </w:tabs>
      <w:suppressAutoHyphens/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styleId="ac">
    <w:name w:val="footer"/>
    <w:basedOn w:val="a"/>
    <w:link w:val="ad"/>
    <w:uiPriority w:val="99"/>
    <w:rsid w:val="00620A1D"/>
    <w:pPr>
      <w:widowControl w:val="0"/>
      <w:tabs>
        <w:tab w:val="center" w:pos="4677"/>
        <w:tab w:val="right" w:pos="9355"/>
      </w:tabs>
      <w:suppressAutoHyphens/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character" w:styleId="ae">
    <w:name w:val="Hyperlink"/>
    <w:uiPriority w:val="99"/>
    <w:rsid w:val="00620A1D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620A1D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620A1D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620A1D"/>
    <w:rPr>
      <w:rFonts w:cs="Times New Roman"/>
      <w:vertAlign w:val="superscript"/>
    </w:rPr>
  </w:style>
  <w:style w:type="paragraph" w:styleId="21">
    <w:name w:val="List 2"/>
    <w:basedOn w:val="a"/>
    <w:uiPriority w:val="99"/>
    <w:rsid w:val="00620A1D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620A1D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620A1D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customStyle="1" w:styleId="26">
    <w:name w:val="Знак2"/>
    <w:basedOn w:val="a"/>
    <w:uiPriority w:val="99"/>
    <w:rsid w:val="00620A1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620A1D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620A1D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uiPriority w:val="10"/>
    <w:rsid w:val="00620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uiPriority w:val="99"/>
    <w:rsid w:val="00620A1D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620A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20A1D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620A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1">
    <w:name w:val="Знак Знак3"/>
    <w:uiPriority w:val="99"/>
    <w:locked/>
    <w:rsid w:val="00620A1D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620A1D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620A1D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20A1D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rsid w:val="00620A1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20A1D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val="x-none" w:eastAsia="x-none"/>
    </w:rPr>
  </w:style>
  <w:style w:type="paragraph" w:styleId="afd">
    <w:name w:val="Balloon Text"/>
    <w:basedOn w:val="a"/>
    <w:link w:val="afe"/>
    <w:rsid w:val="00620A1D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rsid w:val="00620A1D"/>
    <w:rPr>
      <w:rFonts w:ascii="Tahoma" w:eastAsia="Times New Roman" w:hAnsi="Tahoma" w:cs="Times New Roman"/>
      <w:color w:val="000000"/>
      <w:w w:val="90"/>
      <w:sz w:val="16"/>
      <w:szCs w:val="16"/>
      <w:lang w:val="x-none" w:eastAsia="x-none"/>
    </w:rPr>
  </w:style>
  <w:style w:type="table" w:styleId="aff">
    <w:name w:val="Table Grid"/>
    <w:basedOn w:val="a1"/>
    <w:rsid w:val="0062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620A1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620A1D"/>
    <w:rPr>
      <w:rFonts w:eastAsia="Times New Roman"/>
      <w:sz w:val="24"/>
      <w:lang w:val="ru-RU" w:eastAsia="ar-SA" w:bidi="ar-SA"/>
    </w:rPr>
  </w:style>
  <w:style w:type="character" w:styleId="aff1">
    <w:name w:val="Strong"/>
    <w:uiPriority w:val="22"/>
    <w:qFormat/>
    <w:rsid w:val="00620A1D"/>
    <w:rPr>
      <w:rFonts w:cs="Times New Roman"/>
      <w:b/>
      <w:bCs/>
    </w:rPr>
  </w:style>
  <w:style w:type="paragraph" w:styleId="aff2">
    <w:name w:val="Block Text"/>
    <w:basedOn w:val="a"/>
    <w:uiPriority w:val="99"/>
    <w:rsid w:val="00620A1D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620A1D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620A1D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styleId="aff5">
    <w:name w:val="endnote reference"/>
    <w:uiPriority w:val="99"/>
    <w:semiHidden/>
    <w:rsid w:val="00620A1D"/>
    <w:rPr>
      <w:rFonts w:cs="Times New Roman"/>
      <w:vertAlign w:val="superscript"/>
    </w:rPr>
  </w:style>
  <w:style w:type="paragraph" w:customStyle="1" w:styleId="51">
    <w:name w:val="Знак5"/>
    <w:basedOn w:val="a"/>
    <w:uiPriority w:val="99"/>
    <w:rsid w:val="00620A1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620A1D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620A1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7">
    <w:name w:val="List Bullet 2"/>
    <w:basedOn w:val="a"/>
    <w:uiPriority w:val="99"/>
    <w:rsid w:val="00620A1D"/>
    <w:pPr>
      <w:tabs>
        <w:tab w:val="num" w:pos="643"/>
      </w:tabs>
      <w:ind w:left="643" w:hanging="360"/>
    </w:pPr>
    <w:rPr>
      <w:color w:val="auto"/>
      <w:w w:val="100"/>
      <w:sz w:val="24"/>
      <w:szCs w:val="24"/>
    </w:rPr>
  </w:style>
  <w:style w:type="paragraph" w:customStyle="1" w:styleId="11">
    <w:name w:val="Обычный1"/>
    <w:rsid w:val="00620A1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6">
    <w:name w:val="No Spacing"/>
    <w:qFormat/>
    <w:rsid w:val="00620A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620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eading2Char">
    <w:name w:val="Heading 2 Char"/>
    <w:semiHidden/>
    <w:locked/>
    <w:rsid w:val="00620A1D"/>
    <w:rPr>
      <w:sz w:val="40"/>
      <w:szCs w:val="40"/>
      <w:lang w:val="ru-RU" w:eastAsia="ru-RU" w:bidi="ar-SA"/>
    </w:rPr>
  </w:style>
  <w:style w:type="paragraph" w:customStyle="1" w:styleId="12">
    <w:name w:val="Абзац списка1"/>
    <w:basedOn w:val="a"/>
    <w:rsid w:val="00620A1D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paragraph" w:styleId="aff7">
    <w:name w:val="Subtitle"/>
    <w:basedOn w:val="a"/>
    <w:next w:val="a"/>
    <w:link w:val="aff8"/>
    <w:uiPriority w:val="11"/>
    <w:qFormat/>
    <w:rsid w:val="00620A1D"/>
    <w:pPr>
      <w:spacing w:after="60"/>
      <w:jc w:val="center"/>
      <w:outlineLvl w:val="1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aff8">
    <w:name w:val="Подзаголовок Знак"/>
    <w:basedOn w:val="a0"/>
    <w:link w:val="aff7"/>
    <w:uiPriority w:val="11"/>
    <w:rsid w:val="00620A1D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9">
    <w:name w:val="Emphasis"/>
    <w:uiPriority w:val="20"/>
    <w:qFormat/>
    <w:rsid w:val="00620A1D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620A1D"/>
    <w:rPr>
      <w:rFonts w:ascii="Calibri" w:hAnsi="Calibri"/>
      <w:i/>
      <w:color w:val="auto"/>
      <w:w w:val="100"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620A1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a">
    <w:name w:val="Intense Quote"/>
    <w:basedOn w:val="a"/>
    <w:next w:val="a"/>
    <w:link w:val="affb"/>
    <w:uiPriority w:val="30"/>
    <w:qFormat/>
    <w:rsid w:val="00620A1D"/>
    <w:pPr>
      <w:ind w:left="720" w:right="720"/>
    </w:pPr>
    <w:rPr>
      <w:rFonts w:ascii="Calibri" w:hAnsi="Calibri"/>
      <w:b/>
      <w:i/>
      <w:color w:val="auto"/>
      <w:w w:val="100"/>
      <w:sz w:val="24"/>
      <w:szCs w:val="22"/>
      <w:lang w:val="en-US" w:eastAsia="en-US" w:bidi="en-US"/>
    </w:rPr>
  </w:style>
  <w:style w:type="character" w:customStyle="1" w:styleId="affb">
    <w:name w:val="Выделенная цитата Знак"/>
    <w:basedOn w:val="a0"/>
    <w:link w:val="affa"/>
    <w:uiPriority w:val="30"/>
    <w:rsid w:val="00620A1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c">
    <w:name w:val="Subtle Emphasis"/>
    <w:uiPriority w:val="19"/>
    <w:qFormat/>
    <w:rsid w:val="00620A1D"/>
    <w:rPr>
      <w:i/>
      <w:color w:val="5A5A5A"/>
    </w:rPr>
  </w:style>
  <w:style w:type="character" w:styleId="affd">
    <w:name w:val="Intense Emphasis"/>
    <w:uiPriority w:val="21"/>
    <w:qFormat/>
    <w:rsid w:val="00620A1D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620A1D"/>
    <w:rPr>
      <w:sz w:val="24"/>
      <w:szCs w:val="24"/>
      <w:u w:val="single"/>
    </w:rPr>
  </w:style>
  <w:style w:type="character" w:styleId="afff">
    <w:name w:val="Intense Reference"/>
    <w:uiPriority w:val="32"/>
    <w:qFormat/>
    <w:rsid w:val="00620A1D"/>
    <w:rPr>
      <w:b/>
      <w:sz w:val="24"/>
      <w:u w:val="single"/>
    </w:rPr>
  </w:style>
  <w:style w:type="character" w:styleId="afff0">
    <w:name w:val="Book Title"/>
    <w:uiPriority w:val="33"/>
    <w:qFormat/>
    <w:rsid w:val="00620A1D"/>
    <w:rPr>
      <w:rFonts w:ascii="Cambria" w:eastAsia="Times New Roman" w:hAnsi="Cambria"/>
      <w:b/>
      <w:i/>
      <w:sz w:val="24"/>
      <w:szCs w:val="24"/>
    </w:rPr>
  </w:style>
  <w:style w:type="character" w:customStyle="1" w:styleId="2a">
    <w:name w:val="Основной текст (2)_"/>
    <w:link w:val="2b"/>
    <w:locked/>
    <w:rsid w:val="00620A1D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20A1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color w:val="auto"/>
      <w:w w:val="100"/>
      <w:sz w:val="27"/>
      <w:szCs w:val="27"/>
      <w:lang w:eastAsia="en-US"/>
    </w:rPr>
  </w:style>
  <w:style w:type="character" w:customStyle="1" w:styleId="0pt">
    <w:name w:val="Основной текст + Интервал 0 pt"/>
    <w:rsid w:val="003B58A8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1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A1D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20A1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20A1D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620A1D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620A1D"/>
    <w:pPr>
      <w:spacing w:before="240" w:after="60"/>
      <w:outlineLvl w:val="4"/>
    </w:pPr>
    <w:rPr>
      <w:rFonts w:ascii="Calibri" w:hAnsi="Calibri"/>
      <w:b/>
      <w:bCs/>
      <w:i/>
      <w:iCs/>
      <w:color w:val="auto"/>
      <w:w w:val="10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620A1D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20A1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20A1D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620A1D"/>
    <w:pPr>
      <w:spacing w:before="240" w:after="60"/>
      <w:outlineLvl w:val="8"/>
    </w:pPr>
    <w:rPr>
      <w:rFonts w:ascii="Cambria" w:hAnsi="Cambria"/>
      <w:color w:val="auto"/>
      <w:w w:val="10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A1D"/>
    <w:rPr>
      <w:rFonts w:ascii="Cambria" w:eastAsia="Times New Roman" w:hAnsi="Cambria" w:cs="Times New Roman"/>
      <w:b/>
      <w:bCs/>
      <w:color w:val="000000"/>
      <w:w w:val="9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20A1D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20A1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620A1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620A1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620A1D"/>
    <w:rPr>
      <w:rFonts w:ascii="Calibri" w:eastAsia="Times New Roman" w:hAnsi="Calibri" w:cs="Times New Roman"/>
      <w:b/>
      <w:bCs/>
      <w:color w:val="000000"/>
      <w:w w:val="9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620A1D"/>
    <w:rPr>
      <w:rFonts w:ascii="Calibri" w:eastAsia="Times New Roman" w:hAnsi="Calibri" w:cs="Times New Roman"/>
      <w:color w:val="000000"/>
      <w:w w:val="9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620A1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620A1D"/>
    <w:rPr>
      <w:rFonts w:ascii="Cambria" w:eastAsia="Times New Roman" w:hAnsi="Cambria" w:cs="Times New Roman"/>
      <w:lang w:val="en-US" w:bidi="en-US"/>
    </w:rPr>
  </w:style>
  <w:style w:type="paragraph" w:customStyle="1" w:styleId="a3">
    <w:name w:val="Знак Знак Знак Знак"/>
    <w:basedOn w:val="a"/>
    <w:uiPriority w:val="99"/>
    <w:rsid w:val="00620A1D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20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uiPriority w:val="99"/>
    <w:rsid w:val="00620A1D"/>
    <w:rPr>
      <w:rFonts w:cs="Times New Roman"/>
    </w:rPr>
  </w:style>
  <w:style w:type="paragraph" w:styleId="a5">
    <w:name w:val="Body Text"/>
    <w:basedOn w:val="a"/>
    <w:link w:val="a6"/>
    <w:uiPriority w:val="99"/>
    <w:rsid w:val="00620A1D"/>
    <w:pPr>
      <w:widowControl w:val="0"/>
      <w:suppressAutoHyphens/>
      <w:spacing w:after="120"/>
    </w:pPr>
    <w:rPr>
      <w:color w:val="auto"/>
      <w:w w:val="100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20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5"/>
    <w:link w:val="a8"/>
    <w:uiPriority w:val="99"/>
    <w:rsid w:val="00620A1D"/>
    <w:pPr>
      <w:ind w:left="283"/>
    </w:pPr>
    <w:rPr>
      <w:color w:val="000000"/>
      <w:w w:val="90"/>
      <w:sz w:val="28"/>
      <w:szCs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styleId="a9">
    <w:name w:val="Normal (Web)"/>
    <w:basedOn w:val="a"/>
    <w:uiPriority w:val="99"/>
    <w:rsid w:val="00620A1D"/>
    <w:pPr>
      <w:widowControl w:val="0"/>
      <w:suppressAutoHyphens/>
      <w:spacing w:before="100" w:after="100"/>
    </w:pPr>
    <w:rPr>
      <w:rFonts w:ascii="Helvetica" w:hAnsi="Helvetica" w:cs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620A1D"/>
    <w:pPr>
      <w:widowControl w:val="0"/>
      <w:tabs>
        <w:tab w:val="center" w:pos="4677"/>
        <w:tab w:val="right" w:pos="9355"/>
      </w:tabs>
      <w:suppressAutoHyphens/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styleId="ac">
    <w:name w:val="footer"/>
    <w:basedOn w:val="a"/>
    <w:link w:val="ad"/>
    <w:uiPriority w:val="99"/>
    <w:rsid w:val="00620A1D"/>
    <w:pPr>
      <w:widowControl w:val="0"/>
      <w:tabs>
        <w:tab w:val="center" w:pos="4677"/>
        <w:tab w:val="right" w:pos="9355"/>
      </w:tabs>
      <w:suppressAutoHyphens/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character" w:styleId="ae">
    <w:name w:val="Hyperlink"/>
    <w:uiPriority w:val="99"/>
    <w:rsid w:val="00620A1D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620A1D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620A1D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620A1D"/>
    <w:rPr>
      <w:rFonts w:cs="Times New Roman"/>
      <w:vertAlign w:val="superscript"/>
    </w:rPr>
  </w:style>
  <w:style w:type="paragraph" w:styleId="21">
    <w:name w:val="List 2"/>
    <w:basedOn w:val="a"/>
    <w:uiPriority w:val="99"/>
    <w:rsid w:val="00620A1D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link w:val="23"/>
    <w:uiPriority w:val="99"/>
    <w:rsid w:val="00620A1D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620A1D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620A1D"/>
    <w:rPr>
      <w:rFonts w:ascii="Times New Roman" w:eastAsia="Times New Roman" w:hAnsi="Times New Roman" w:cs="Times New Roman"/>
      <w:color w:val="000000"/>
      <w:w w:val="90"/>
      <w:sz w:val="28"/>
      <w:szCs w:val="28"/>
      <w:lang w:val="x-none" w:eastAsia="x-none"/>
    </w:rPr>
  </w:style>
  <w:style w:type="paragraph" w:customStyle="1" w:styleId="26">
    <w:name w:val="Знак2"/>
    <w:basedOn w:val="a"/>
    <w:uiPriority w:val="99"/>
    <w:rsid w:val="00620A1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620A1D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10"/>
    <w:qFormat/>
    <w:rsid w:val="00620A1D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uiPriority w:val="10"/>
    <w:rsid w:val="00620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uiPriority w:val="99"/>
    <w:rsid w:val="00620A1D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620A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20A1D"/>
    <w:pPr>
      <w:ind w:left="720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620A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1">
    <w:name w:val="Знак Знак3"/>
    <w:uiPriority w:val="99"/>
    <w:locked/>
    <w:rsid w:val="00620A1D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620A1D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620A1D"/>
    <w:rPr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20A1D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rsid w:val="00620A1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20A1D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val="x-none" w:eastAsia="x-none"/>
    </w:rPr>
  </w:style>
  <w:style w:type="paragraph" w:styleId="afd">
    <w:name w:val="Balloon Text"/>
    <w:basedOn w:val="a"/>
    <w:link w:val="afe"/>
    <w:rsid w:val="00620A1D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rsid w:val="00620A1D"/>
    <w:rPr>
      <w:rFonts w:ascii="Tahoma" w:eastAsia="Times New Roman" w:hAnsi="Tahoma" w:cs="Times New Roman"/>
      <w:color w:val="000000"/>
      <w:w w:val="90"/>
      <w:sz w:val="16"/>
      <w:szCs w:val="16"/>
      <w:lang w:val="x-none" w:eastAsia="x-none"/>
    </w:rPr>
  </w:style>
  <w:style w:type="table" w:styleId="aff">
    <w:name w:val="Table Grid"/>
    <w:basedOn w:val="a1"/>
    <w:rsid w:val="0062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"/>
    <w:uiPriority w:val="99"/>
    <w:rsid w:val="00620A1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620A1D"/>
    <w:rPr>
      <w:rFonts w:eastAsia="Times New Roman"/>
      <w:sz w:val="24"/>
      <w:lang w:val="ru-RU" w:eastAsia="ar-SA" w:bidi="ar-SA"/>
    </w:rPr>
  </w:style>
  <w:style w:type="character" w:styleId="aff1">
    <w:name w:val="Strong"/>
    <w:uiPriority w:val="22"/>
    <w:qFormat/>
    <w:rsid w:val="00620A1D"/>
    <w:rPr>
      <w:rFonts w:cs="Times New Roman"/>
      <w:b/>
      <w:bCs/>
    </w:rPr>
  </w:style>
  <w:style w:type="paragraph" w:styleId="aff2">
    <w:name w:val="Block Text"/>
    <w:basedOn w:val="a"/>
    <w:uiPriority w:val="99"/>
    <w:rsid w:val="00620A1D"/>
    <w:pPr>
      <w:ind w:left="113" w:right="113"/>
    </w:pPr>
    <w:rPr>
      <w:rFonts w:ascii="Arial" w:hAnsi="Arial" w:cs="Arial"/>
      <w:b/>
      <w:bCs/>
      <w:w w:val="100"/>
      <w:sz w:val="10"/>
      <w:szCs w:val="10"/>
    </w:rPr>
  </w:style>
  <w:style w:type="paragraph" w:styleId="aff3">
    <w:name w:val="endnote text"/>
    <w:basedOn w:val="a"/>
    <w:link w:val="aff4"/>
    <w:uiPriority w:val="99"/>
    <w:semiHidden/>
    <w:rsid w:val="00620A1D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620A1D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styleId="aff5">
    <w:name w:val="endnote reference"/>
    <w:uiPriority w:val="99"/>
    <w:semiHidden/>
    <w:rsid w:val="00620A1D"/>
    <w:rPr>
      <w:rFonts w:cs="Times New Roman"/>
      <w:vertAlign w:val="superscript"/>
    </w:rPr>
  </w:style>
  <w:style w:type="paragraph" w:customStyle="1" w:styleId="51">
    <w:name w:val="Знак5"/>
    <w:basedOn w:val="a"/>
    <w:uiPriority w:val="99"/>
    <w:rsid w:val="00620A1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FontStyle51">
    <w:name w:val="Font Style51"/>
    <w:uiPriority w:val="99"/>
    <w:rsid w:val="00620A1D"/>
    <w:rPr>
      <w:rFonts w:ascii="Times New Roman" w:hAnsi="Times New Roman"/>
      <w:b/>
      <w:sz w:val="24"/>
    </w:rPr>
  </w:style>
  <w:style w:type="paragraph" w:customStyle="1" w:styleId="Style9">
    <w:name w:val="Style9"/>
    <w:basedOn w:val="a"/>
    <w:uiPriority w:val="99"/>
    <w:rsid w:val="00620A1D"/>
    <w:pPr>
      <w:widowControl w:val="0"/>
      <w:autoSpaceDE w:val="0"/>
      <w:autoSpaceDN w:val="0"/>
      <w:adjustRightInd w:val="0"/>
      <w:spacing w:line="324" w:lineRule="exact"/>
      <w:ind w:firstLine="744"/>
      <w:jc w:val="both"/>
    </w:pPr>
    <w:rPr>
      <w:color w:val="auto"/>
      <w:w w:val="100"/>
      <w:sz w:val="24"/>
      <w:szCs w:val="24"/>
    </w:rPr>
  </w:style>
  <w:style w:type="paragraph" w:styleId="27">
    <w:name w:val="List Bullet 2"/>
    <w:basedOn w:val="a"/>
    <w:uiPriority w:val="99"/>
    <w:rsid w:val="00620A1D"/>
    <w:pPr>
      <w:tabs>
        <w:tab w:val="num" w:pos="643"/>
      </w:tabs>
      <w:ind w:left="643" w:hanging="360"/>
    </w:pPr>
    <w:rPr>
      <w:color w:val="auto"/>
      <w:w w:val="100"/>
      <w:sz w:val="24"/>
      <w:szCs w:val="24"/>
    </w:rPr>
  </w:style>
  <w:style w:type="paragraph" w:customStyle="1" w:styleId="11">
    <w:name w:val="Обычный1"/>
    <w:rsid w:val="00620A1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6">
    <w:name w:val="No Spacing"/>
    <w:qFormat/>
    <w:rsid w:val="00620A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620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eading2Char">
    <w:name w:val="Heading 2 Char"/>
    <w:semiHidden/>
    <w:locked/>
    <w:rsid w:val="00620A1D"/>
    <w:rPr>
      <w:sz w:val="40"/>
      <w:szCs w:val="40"/>
      <w:lang w:val="ru-RU" w:eastAsia="ru-RU" w:bidi="ar-SA"/>
    </w:rPr>
  </w:style>
  <w:style w:type="paragraph" w:customStyle="1" w:styleId="12">
    <w:name w:val="Абзац списка1"/>
    <w:basedOn w:val="a"/>
    <w:rsid w:val="00620A1D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</w:rPr>
  </w:style>
  <w:style w:type="paragraph" w:styleId="aff7">
    <w:name w:val="Subtitle"/>
    <w:basedOn w:val="a"/>
    <w:next w:val="a"/>
    <w:link w:val="aff8"/>
    <w:uiPriority w:val="11"/>
    <w:qFormat/>
    <w:rsid w:val="00620A1D"/>
    <w:pPr>
      <w:spacing w:after="60"/>
      <w:jc w:val="center"/>
      <w:outlineLvl w:val="1"/>
    </w:pPr>
    <w:rPr>
      <w:rFonts w:ascii="Cambria" w:hAnsi="Cambria"/>
      <w:color w:val="auto"/>
      <w:w w:val="100"/>
      <w:sz w:val="24"/>
      <w:szCs w:val="24"/>
      <w:lang w:val="en-US" w:eastAsia="en-US" w:bidi="en-US"/>
    </w:rPr>
  </w:style>
  <w:style w:type="character" w:customStyle="1" w:styleId="aff8">
    <w:name w:val="Подзаголовок Знак"/>
    <w:basedOn w:val="a0"/>
    <w:link w:val="aff7"/>
    <w:uiPriority w:val="11"/>
    <w:rsid w:val="00620A1D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9">
    <w:name w:val="Emphasis"/>
    <w:uiPriority w:val="20"/>
    <w:qFormat/>
    <w:rsid w:val="00620A1D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620A1D"/>
    <w:rPr>
      <w:rFonts w:ascii="Calibri" w:hAnsi="Calibri"/>
      <w:i/>
      <w:color w:val="auto"/>
      <w:w w:val="100"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620A1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a">
    <w:name w:val="Intense Quote"/>
    <w:basedOn w:val="a"/>
    <w:next w:val="a"/>
    <w:link w:val="affb"/>
    <w:uiPriority w:val="30"/>
    <w:qFormat/>
    <w:rsid w:val="00620A1D"/>
    <w:pPr>
      <w:ind w:left="720" w:right="720"/>
    </w:pPr>
    <w:rPr>
      <w:rFonts w:ascii="Calibri" w:hAnsi="Calibri"/>
      <w:b/>
      <w:i/>
      <w:color w:val="auto"/>
      <w:w w:val="100"/>
      <w:sz w:val="24"/>
      <w:szCs w:val="22"/>
      <w:lang w:val="en-US" w:eastAsia="en-US" w:bidi="en-US"/>
    </w:rPr>
  </w:style>
  <w:style w:type="character" w:customStyle="1" w:styleId="affb">
    <w:name w:val="Выделенная цитата Знак"/>
    <w:basedOn w:val="a0"/>
    <w:link w:val="affa"/>
    <w:uiPriority w:val="30"/>
    <w:rsid w:val="00620A1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c">
    <w:name w:val="Subtle Emphasis"/>
    <w:uiPriority w:val="19"/>
    <w:qFormat/>
    <w:rsid w:val="00620A1D"/>
    <w:rPr>
      <w:i/>
      <w:color w:val="5A5A5A"/>
    </w:rPr>
  </w:style>
  <w:style w:type="character" w:styleId="affd">
    <w:name w:val="Intense Emphasis"/>
    <w:uiPriority w:val="21"/>
    <w:qFormat/>
    <w:rsid w:val="00620A1D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620A1D"/>
    <w:rPr>
      <w:sz w:val="24"/>
      <w:szCs w:val="24"/>
      <w:u w:val="single"/>
    </w:rPr>
  </w:style>
  <w:style w:type="character" w:styleId="afff">
    <w:name w:val="Intense Reference"/>
    <w:uiPriority w:val="32"/>
    <w:qFormat/>
    <w:rsid w:val="00620A1D"/>
    <w:rPr>
      <w:b/>
      <w:sz w:val="24"/>
      <w:u w:val="single"/>
    </w:rPr>
  </w:style>
  <w:style w:type="character" w:styleId="afff0">
    <w:name w:val="Book Title"/>
    <w:uiPriority w:val="33"/>
    <w:qFormat/>
    <w:rsid w:val="00620A1D"/>
    <w:rPr>
      <w:rFonts w:ascii="Cambria" w:eastAsia="Times New Roman" w:hAnsi="Cambria"/>
      <w:b/>
      <w:i/>
      <w:sz w:val="24"/>
      <w:szCs w:val="24"/>
    </w:rPr>
  </w:style>
  <w:style w:type="character" w:customStyle="1" w:styleId="2a">
    <w:name w:val="Основной текст (2)_"/>
    <w:link w:val="2b"/>
    <w:locked/>
    <w:rsid w:val="00620A1D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20A1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color w:val="auto"/>
      <w:w w:val="100"/>
      <w:sz w:val="27"/>
      <w:szCs w:val="27"/>
      <w:lang w:eastAsia="en-US"/>
    </w:rPr>
  </w:style>
  <w:style w:type="character" w:customStyle="1" w:styleId="0pt">
    <w:name w:val="Основной текст + Интервал 0 pt"/>
    <w:rsid w:val="003B58A8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EgM6RyW7s2xVG9BLKPoX9WIw7y2KU3c8+UFHOeUySPI=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06ocbtAJNFndUHePI2AXSFfuCGDT73a0zHOcySAMG8k=</DigestValue>
    </Reference>
  </SignedInfo>
  <SignatureValue>qWZot1pN+WKJYkhOfOTpgBHN8evoXqaXrFmzup8i22KyGu1Q0JWDZC/ytSlT+rNG
9okd3RZxy/SpPuW8rMCC6g==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lKuyqfI5H/zetdKI4sQSLz+vsyo=</DigestValue>
      </Reference>
      <Reference URI="/word/document.xml?ContentType=application/vnd.openxmlformats-officedocument.wordprocessingml.document.main+xml">
        <DigestMethod Algorithm="http://www.w3.org/2000/09/xmldsig#sha1"/>
        <DigestValue>gEsw2j8k8x7bCdqFXteFOwvm1fI=</DigestValue>
      </Reference>
      <Reference URI="/word/endnotes.xml?ContentType=application/vnd.openxmlformats-officedocument.wordprocessingml.endnotes+xml">
        <DigestMethod Algorithm="http://www.w3.org/2000/09/xmldsig#sha1"/>
        <DigestValue>ESfcWH9lTmkV+h1qzKPNmImk+/E=</DigestValue>
      </Reference>
      <Reference URI="/word/fontTable.xml?ContentType=application/vnd.openxmlformats-officedocument.wordprocessingml.fontTable+xml">
        <DigestMethod Algorithm="http://www.w3.org/2000/09/xmldsig#sha1"/>
        <DigestValue>SIqfm874/7Mz/iPE+ISW6Z4j4zk=</DigestValue>
      </Reference>
      <Reference URI="/word/footer1.xml?ContentType=application/vnd.openxmlformats-officedocument.wordprocessingml.footer+xml">
        <DigestMethod Algorithm="http://www.w3.org/2000/09/xmldsig#sha1"/>
        <DigestValue>TEGjCMpoXacDfAONZJ0j5l8dXS8=</DigestValue>
      </Reference>
      <Reference URI="/word/footer2.xml?ContentType=application/vnd.openxmlformats-officedocument.wordprocessingml.footer+xml">
        <DigestMethod Algorithm="http://www.w3.org/2000/09/xmldsig#sha1"/>
        <DigestValue>ALMOj/0J46mZAbJ+bWjbMQqn3iU=</DigestValue>
      </Reference>
      <Reference URI="/word/footnotes.xml?ContentType=application/vnd.openxmlformats-officedocument.wordprocessingml.footnotes+xml">
        <DigestMethod Algorithm="http://www.w3.org/2000/09/xmldsig#sha1"/>
        <DigestValue>3Fct9Wk8xLDHQRezZ4tlQCMhWcM=</DigestValue>
      </Reference>
      <Reference URI="/word/header1.xml?ContentType=application/vnd.openxmlformats-officedocument.wordprocessingml.header+xml">
        <DigestMethod Algorithm="http://www.w3.org/2000/09/xmldsig#sha1"/>
        <DigestValue>eNFN6R1kzZDmWzsfvq/ALcD9Eqc=</DigestValue>
      </Reference>
      <Reference URI="/word/header2.xml?ContentType=application/vnd.openxmlformats-officedocument.wordprocessingml.header+xml">
        <DigestMethod Algorithm="http://www.w3.org/2000/09/xmldsig#sha1"/>
        <DigestValue>eNFN6R1kzZDmWzsfvq/ALcD9Eqc=</DigestValue>
      </Reference>
      <Reference URI="/word/numbering.xml?ContentType=application/vnd.openxmlformats-officedocument.wordprocessingml.numbering+xml">
        <DigestMethod Algorithm="http://www.w3.org/2000/09/xmldsig#sha1"/>
        <DigestValue>ev4239ehD2HKi6zDPakojnLRaDI=</DigestValue>
      </Reference>
      <Reference URI="/word/settings.xml?ContentType=application/vnd.openxmlformats-officedocument.wordprocessingml.settings+xml">
        <DigestMethod Algorithm="http://www.w3.org/2000/09/xmldsig#sha1"/>
        <DigestValue>Ruvx1bNVEk07FTT0yRpK+myh9jw=</DigestValue>
      </Reference>
      <Reference URI="/word/styles.xml?ContentType=application/vnd.openxmlformats-officedocument.wordprocessingml.styles+xml">
        <DigestMethod Algorithm="http://www.w3.org/2000/09/xmldsig#sha1"/>
        <DigestValue>61+lCauQbycGEDL89gtT9UM0f3A=</DigestValue>
      </Reference>
      <Reference URI="/word/stylesWithEffects.xml?ContentType=application/vnd.ms-word.stylesWithEffects+xml">
        <DigestMethod Algorithm="http://www.w3.org/2000/09/xmldsig#sha1"/>
        <DigestValue>1ZGHZ+OEEIypUkT3M1GeqtnvdjQ=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iIRc3sB5SWgpxEShAAh7/MAFAZY=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2021-10-18T17:13:52Z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2021-10-18T17:13:52Z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2021-10-06T06:41:00Z</dcterms:created>
  <dcterms:modified xsi:type="dcterms:W3CDTF">2021-10-18T10:43:00Z</dcterms:modified>
</cp:coreProperties>
</file>